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43E0D" w14:textId="77777777" w:rsidR="00893EBC" w:rsidRPr="00D00787" w:rsidRDefault="00893EBC" w:rsidP="00893EBC">
      <w:pPr>
        <w:pStyle w:val="Tittel1"/>
        <w:rPr>
          <w:lang w:val="en-GB"/>
        </w:rPr>
      </w:pPr>
    </w:p>
    <w:p w14:paraId="1FBD654C" w14:textId="77777777" w:rsidR="00893EBC" w:rsidRPr="00D00787" w:rsidRDefault="00893EBC" w:rsidP="00893EBC">
      <w:pPr>
        <w:pStyle w:val="Tittel1"/>
        <w:rPr>
          <w:lang w:val="en-GB"/>
        </w:rPr>
      </w:pPr>
    </w:p>
    <w:p w14:paraId="3FE3CFA7" w14:textId="77777777" w:rsidR="00893EBC" w:rsidRPr="00D00787" w:rsidRDefault="00893EBC" w:rsidP="00893EBC">
      <w:pPr>
        <w:pStyle w:val="Tittel1"/>
        <w:rPr>
          <w:lang w:val="en-GB"/>
        </w:rPr>
      </w:pPr>
    </w:p>
    <w:p w14:paraId="21A2189B" w14:textId="77777777" w:rsidR="00893EBC" w:rsidRPr="00D00787" w:rsidRDefault="00893EBC" w:rsidP="00893EBC">
      <w:pPr>
        <w:pStyle w:val="Tittel1"/>
        <w:rPr>
          <w:lang w:val="en-GB"/>
        </w:rPr>
      </w:pPr>
    </w:p>
    <w:p w14:paraId="6296AB1A" w14:textId="6C8919D9" w:rsidR="00893EBC" w:rsidRPr="00D00787" w:rsidRDefault="00995CF7" w:rsidP="00893EBC">
      <w:pPr>
        <w:pStyle w:val="Tittel1"/>
        <w:rPr>
          <w:lang w:val="en-GB"/>
        </w:rPr>
      </w:pPr>
      <w:r>
        <w:rPr>
          <w:lang w:val="en-GB"/>
        </w:rPr>
        <w:t>2022043736</w:t>
      </w:r>
      <w:r w:rsidR="00602BC6" w:rsidRPr="00602BC6">
        <w:rPr>
          <w:lang w:val="en-GB"/>
        </w:rPr>
        <w:t xml:space="preserve"> </w:t>
      </w:r>
      <w:r>
        <w:rPr>
          <w:lang w:val="en-GB"/>
        </w:rPr>
        <w:t>– Procurement of a framework agreement regarding auto injectors</w:t>
      </w:r>
      <w:r w:rsidR="00042AF8">
        <w:rPr>
          <w:lang w:val="en-GB"/>
        </w:rPr>
        <w:t xml:space="preserve"> - Atropine</w:t>
      </w:r>
    </w:p>
    <w:p w14:paraId="492EF882" w14:textId="77777777" w:rsidR="00893EBC" w:rsidRPr="00D00787" w:rsidRDefault="00893EBC" w:rsidP="00893EBC">
      <w:pPr>
        <w:pStyle w:val="Tittel1"/>
        <w:rPr>
          <w:lang w:val="en-GB"/>
        </w:rPr>
      </w:pPr>
    </w:p>
    <w:p w14:paraId="2A007AEE" w14:textId="77777777" w:rsidR="00893EBC" w:rsidRPr="00D00787" w:rsidRDefault="00893EBC" w:rsidP="00893EBC">
      <w:pPr>
        <w:pStyle w:val="Tittel1"/>
        <w:rPr>
          <w:lang w:val="en-GB"/>
        </w:rPr>
      </w:pPr>
    </w:p>
    <w:p w14:paraId="6F78BEEB" w14:textId="0B2FA014" w:rsidR="00893EBC" w:rsidRPr="00D00787" w:rsidRDefault="000A0B72" w:rsidP="00893EBC">
      <w:pPr>
        <w:pStyle w:val="Tittel1"/>
        <w:rPr>
          <w:lang w:val="en-GB"/>
        </w:rPr>
      </w:pPr>
      <w:r>
        <w:rPr>
          <w:lang w:val="en-GB"/>
        </w:rPr>
        <w:t>Pre</w:t>
      </w:r>
      <w:r w:rsidR="005F141F" w:rsidRPr="00D00787">
        <w:rPr>
          <w:lang w:val="en-GB"/>
        </w:rPr>
        <w:t>qualification</w:t>
      </w:r>
      <w:r>
        <w:rPr>
          <w:lang w:val="en-GB"/>
        </w:rPr>
        <w:t xml:space="preserve"> basis</w:t>
      </w:r>
    </w:p>
    <w:p w14:paraId="108D9A99" w14:textId="77777777" w:rsidR="00893EBC" w:rsidRPr="00D00787" w:rsidRDefault="00893EBC" w:rsidP="00893EBC">
      <w:pPr>
        <w:pStyle w:val="Tittel1"/>
        <w:rPr>
          <w:lang w:val="en-GB"/>
        </w:rPr>
      </w:pPr>
    </w:p>
    <w:p w14:paraId="60DBE94E" w14:textId="10A6CE05" w:rsidR="00431613" w:rsidRPr="00D00787" w:rsidRDefault="00F77F53" w:rsidP="00893EBC">
      <w:pPr>
        <w:pStyle w:val="Tittel1"/>
        <w:rPr>
          <w:lang w:val="en-GB"/>
        </w:rPr>
      </w:pPr>
      <w:r w:rsidRPr="00D00787">
        <w:rPr>
          <w:lang w:val="en-GB"/>
        </w:rPr>
        <w:t xml:space="preserve">Negotiated </w:t>
      </w:r>
      <w:proofErr w:type="gramStart"/>
      <w:r w:rsidRPr="00D00787">
        <w:rPr>
          <w:lang w:val="en-GB"/>
        </w:rPr>
        <w:t>Procedure</w:t>
      </w:r>
      <w:proofErr w:type="gramEnd"/>
      <w:r w:rsidR="00431613" w:rsidRPr="00D00787">
        <w:rPr>
          <w:lang w:val="en-GB"/>
        </w:rPr>
        <w:br/>
        <w:t>(</w:t>
      </w:r>
      <w:r w:rsidR="00C45147" w:rsidRPr="00D00787">
        <w:rPr>
          <w:lang w:val="en-GB"/>
        </w:rPr>
        <w:t>FOSA</w:t>
      </w:r>
      <w:r w:rsidR="00431613" w:rsidRPr="00D00787">
        <w:rPr>
          <w:lang w:val="en-GB"/>
        </w:rPr>
        <w:t xml:space="preserve"> </w:t>
      </w:r>
      <w:r w:rsidR="00D43827" w:rsidRPr="00D00787">
        <w:rPr>
          <w:lang w:val="en-GB"/>
        </w:rPr>
        <w:t>part</w:t>
      </w:r>
      <w:r w:rsidR="00431613" w:rsidRPr="00D00787">
        <w:rPr>
          <w:lang w:val="en-GB"/>
        </w:rPr>
        <w:t xml:space="preserve"> I </w:t>
      </w:r>
      <w:r w:rsidR="00D43827" w:rsidRPr="00D00787">
        <w:rPr>
          <w:lang w:val="en-GB"/>
        </w:rPr>
        <w:t>and</w:t>
      </w:r>
      <w:r w:rsidR="00431613" w:rsidRPr="00D00787">
        <w:rPr>
          <w:lang w:val="en-GB"/>
        </w:rPr>
        <w:t xml:space="preserve"> II)</w:t>
      </w:r>
    </w:p>
    <w:p w14:paraId="73AF3788" w14:textId="77777777" w:rsidR="00DC028B" w:rsidRPr="00D00787" w:rsidRDefault="00DC028B" w:rsidP="00893EBC">
      <w:pPr>
        <w:pStyle w:val="Tittel1"/>
        <w:rPr>
          <w:lang w:val="en-GB"/>
        </w:rPr>
      </w:pPr>
    </w:p>
    <w:p w14:paraId="1E650DE2" w14:textId="77777777" w:rsidR="000546AD" w:rsidRDefault="000546AD" w:rsidP="00DC028B">
      <w:pPr>
        <w:rPr>
          <w:lang w:val="en-GB"/>
        </w:rPr>
      </w:pPr>
    </w:p>
    <w:p w14:paraId="11E0E412" w14:textId="77777777" w:rsidR="00705FF8" w:rsidRPr="00A332E0" w:rsidRDefault="00705FF8" w:rsidP="00DC028B">
      <w:pPr>
        <w:rPr>
          <w:lang w:val="en-US"/>
        </w:rPr>
      </w:pPr>
    </w:p>
    <w:p w14:paraId="650199B6" w14:textId="3EF4FAB5" w:rsidR="00904925" w:rsidRPr="00D00787" w:rsidRDefault="000C5336" w:rsidP="00893EBC">
      <w:pPr>
        <w:pageBreakBefore/>
        <w:rPr>
          <w:sz w:val="28"/>
          <w:szCs w:val="28"/>
          <w:lang w:val="en-GB"/>
        </w:rPr>
      </w:pPr>
      <w:r w:rsidRPr="00D00787">
        <w:rPr>
          <w:sz w:val="28"/>
          <w:szCs w:val="28"/>
          <w:lang w:val="en-GB"/>
        </w:rPr>
        <w:lastRenderedPageBreak/>
        <w:t>Table of Contents</w:t>
      </w:r>
    </w:p>
    <w:p w14:paraId="50D7DA82" w14:textId="09E42800" w:rsidR="00AF60A9" w:rsidRDefault="00893EBC">
      <w:pPr>
        <w:pStyle w:val="INNH1"/>
        <w:rPr>
          <w:rFonts w:eastAsiaTheme="minorEastAsia" w:cstheme="minorBidi"/>
          <w:b w:val="0"/>
          <w:bCs w:val="0"/>
          <w:caps w:val="0"/>
          <w:noProof/>
          <w:sz w:val="22"/>
          <w:szCs w:val="22"/>
          <w:lang w:eastAsia="nb-NO"/>
        </w:rPr>
      </w:pPr>
      <w:r w:rsidRPr="00D00787">
        <w:rPr>
          <w:b w:val="0"/>
          <w:bCs w:val="0"/>
          <w:caps w:val="0"/>
          <w:lang w:val="en-GB"/>
        </w:rPr>
        <w:fldChar w:fldCharType="begin"/>
      </w:r>
      <w:r w:rsidRPr="00D00787">
        <w:rPr>
          <w:b w:val="0"/>
          <w:bCs w:val="0"/>
          <w:caps w:val="0"/>
          <w:lang w:val="en-GB"/>
        </w:rPr>
        <w:instrText xml:space="preserve"> TOC \o "1-3" \h \z \u </w:instrText>
      </w:r>
      <w:r w:rsidRPr="00D00787">
        <w:rPr>
          <w:b w:val="0"/>
          <w:bCs w:val="0"/>
          <w:caps w:val="0"/>
          <w:lang w:val="en-GB"/>
        </w:rPr>
        <w:fldChar w:fldCharType="separate"/>
      </w:r>
      <w:hyperlink w:anchor="_Toc123886189" w:history="1">
        <w:r w:rsidR="00AF60A9" w:rsidRPr="00DE3A9C">
          <w:rPr>
            <w:rStyle w:val="Hyperkobling"/>
            <w:noProof/>
            <w:lang w:val="en-GB"/>
          </w:rPr>
          <w:t>1.</w:t>
        </w:r>
        <w:r w:rsidR="00AF60A9">
          <w:rPr>
            <w:rFonts w:eastAsiaTheme="minorEastAsia" w:cstheme="minorBidi"/>
            <w:b w:val="0"/>
            <w:bCs w:val="0"/>
            <w:caps w:val="0"/>
            <w:noProof/>
            <w:sz w:val="22"/>
            <w:szCs w:val="22"/>
            <w:lang w:eastAsia="nb-NO"/>
          </w:rPr>
          <w:tab/>
        </w:r>
        <w:r w:rsidR="00AF60A9" w:rsidRPr="00DE3A9C">
          <w:rPr>
            <w:rStyle w:val="Hyperkobling"/>
            <w:noProof/>
            <w:lang w:val="en-GB"/>
          </w:rPr>
          <w:t>Introduction</w:t>
        </w:r>
        <w:r w:rsidR="00AF60A9">
          <w:rPr>
            <w:noProof/>
            <w:webHidden/>
          </w:rPr>
          <w:tab/>
        </w:r>
        <w:r w:rsidR="00AF60A9">
          <w:rPr>
            <w:noProof/>
            <w:webHidden/>
          </w:rPr>
          <w:fldChar w:fldCharType="begin"/>
        </w:r>
        <w:r w:rsidR="00AF60A9">
          <w:rPr>
            <w:noProof/>
            <w:webHidden/>
          </w:rPr>
          <w:instrText xml:space="preserve"> PAGEREF _Toc123886189 \h </w:instrText>
        </w:r>
        <w:r w:rsidR="00AF60A9">
          <w:rPr>
            <w:noProof/>
            <w:webHidden/>
          </w:rPr>
        </w:r>
        <w:r w:rsidR="00AF60A9">
          <w:rPr>
            <w:noProof/>
            <w:webHidden/>
          </w:rPr>
          <w:fldChar w:fldCharType="separate"/>
        </w:r>
        <w:r w:rsidR="00AF60A9">
          <w:rPr>
            <w:noProof/>
            <w:webHidden/>
          </w:rPr>
          <w:t>3</w:t>
        </w:r>
        <w:r w:rsidR="00AF60A9">
          <w:rPr>
            <w:noProof/>
            <w:webHidden/>
          </w:rPr>
          <w:fldChar w:fldCharType="end"/>
        </w:r>
      </w:hyperlink>
    </w:p>
    <w:p w14:paraId="03E69DD9" w14:textId="705554C3"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190" w:history="1">
        <w:r w:rsidR="00AF60A9" w:rsidRPr="00DE3A9C">
          <w:rPr>
            <w:rStyle w:val="Hyperkobling"/>
            <w:noProof/>
            <w:lang w:val="en-GB"/>
          </w:rPr>
          <w:t>1.1</w:t>
        </w:r>
        <w:r w:rsidR="00AF60A9">
          <w:rPr>
            <w:rFonts w:eastAsiaTheme="minorEastAsia" w:cstheme="minorBidi"/>
            <w:smallCaps w:val="0"/>
            <w:noProof/>
            <w:sz w:val="22"/>
            <w:szCs w:val="22"/>
            <w:lang w:eastAsia="nb-NO"/>
          </w:rPr>
          <w:tab/>
        </w:r>
        <w:r w:rsidR="00AF60A9" w:rsidRPr="00DE3A9C">
          <w:rPr>
            <w:rStyle w:val="Hyperkobling"/>
            <w:noProof/>
            <w:lang w:val="en-GB"/>
          </w:rPr>
          <w:t>About the Contracting Authority</w:t>
        </w:r>
        <w:r w:rsidR="00AF60A9">
          <w:rPr>
            <w:noProof/>
            <w:webHidden/>
          </w:rPr>
          <w:tab/>
        </w:r>
        <w:r w:rsidR="00AF60A9">
          <w:rPr>
            <w:noProof/>
            <w:webHidden/>
          </w:rPr>
          <w:fldChar w:fldCharType="begin"/>
        </w:r>
        <w:r w:rsidR="00AF60A9">
          <w:rPr>
            <w:noProof/>
            <w:webHidden/>
          </w:rPr>
          <w:instrText xml:space="preserve"> PAGEREF _Toc123886190 \h </w:instrText>
        </w:r>
        <w:r w:rsidR="00AF60A9">
          <w:rPr>
            <w:noProof/>
            <w:webHidden/>
          </w:rPr>
        </w:r>
        <w:r w:rsidR="00AF60A9">
          <w:rPr>
            <w:noProof/>
            <w:webHidden/>
          </w:rPr>
          <w:fldChar w:fldCharType="separate"/>
        </w:r>
        <w:r w:rsidR="00AF60A9">
          <w:rPr>
            <w:noProof/>
            <w:webHidden/>
          </w:rPr>
          <w:t>3</w:t>
        </w:r>
        <w:r w:rsidR="00AF60A9">
          <w:rPr>
            <w:noProof/>
            <w:webHidden/>
          </w:rPr>
          <w:fldChar w:fldCharType="end"/>
        </w:r>
      </w:hyperlink>
    </w:p>
    <w:p w14:paraId="41424188" w14:textId="33982452"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191" w:history="1">
        <w:r w:rsidR="00AF60A9" w:rsidRPr="00DE3A9C">
          <w:rPr>
            <w:rStyle w:val="Hyperkobling"/>
            <w:noProof/>
            <w:lang w:val="en-GB"/>
          </w:rPr>
          <w:t>1.2</w:t>
        </w:r>
        <w:r w:rsidR="00AF60A9">
          <w:rPr>
            <w:rFonts w:eastAsiaTheme="minorEastAsia" w:cstheme="minorBidi"/>
            <w:smallCaps w:val="0"/>
            <w:noProof/>
            <w:sz w:val="22"/>
            <w:szCs w:val="22"/>
            <w:lang w:eastAsia="nb-NO"/>
          </w:rPr>
          <w:tab/>
        </w:r>
        <w:r w:rsidR="00AF60A9" w:rsidRPr="00DE3A9C">
          <w:rPr>
            <w:rStyle w:val="Hyperkobling"/>
            <w:noProof/>
            <w:lang w:val="en-GB"/>
          </w:rPr>
          <w:t>User</w:t>
        </w:r>
        <w:r w:rsidR="00AF60A9">
          <w:rPr>
            <w:noProof/>
            <w:webHidden/>
          </w:rPr>
          <w:tab/>
        </w:r>
        <w:r w:rsidR="00AF60A9">
          <w:rPr>
            <w:noProof/>
            <w:webHidden/>
          </w:rPr>
          <w:fldChar w:fldCharType="begin"/>
        </w:r>
        <w:r w:rsidR="00AF60A9">
          <w:rPr>
            <w:noProof/>
            <w:webHidden/>
          </w:rPr>
          <w:instrText xml:space="preserve"> PAGEREF _Toc123886191 \h </w:instrText>
        </w:r>
        <w:r w:rsidR="00AF60A9">
          <w:rPr>
            <w:noProof/>
            <w:webHidden/>
          </w:rPr>
        </w:r>
        <w:r w:rsidR="00AF60A9">
          <w:rPr>
            <w:noProof/>
            <w:webHidden/>
          </w:rPr>
          <w:fldChar w:fldCharType="separate"/>
        </w:r>
        <w:r w:rsidR="00AF60A9">
          <w:rPr>
            <w:noProof/>
            <w:webHidden/>
          </w:rPr>
          <w:t>3</w:t>
        </w:r>
        <w:r w:rsidR="00AF60A9">
          <w:rPr>
            <w:noProof/>
            <w:webHidden/>
          </w:rPr>
          <w:fldChar w:fldCharType="end"/>
        </w:r>
      </w:hyperlink>
    </w:p>
    <w:p w14:paraId="25D8E4FC" w14:textId="46E29807"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192" w:history="1">
        <w:r w:rsidR="00AF60A9" w:rsidRPr="00DE3A9C">
          <w:rPr>
            <w:rStyle w:val="Hyperkobling"/>
            <w:noProof/>
            <w:lang w:val="en-GB"/>
          </w:rPr>
          <w:t>1.3</w:t>
        </w:r>
        <w:r w:rsidR="00AF60A9">
          <w:rPr>
            <w:rFonts w:eastAsiaTheme="minorEastAsia" w:cstheme="minorBidi"/>
            <w:smallCaps w:val="0"/>
            <w:noProof/>
            <w:sz w:val="22"/>
            <w:szCs w:val="22"/>
            <w:lang w:eastAsia="nb-NO"/>
          </w:rPr>
          <w:tab/>
        </w:r>
        <w:r w:rsidR="00AF60A9" w:rsidRPr="00DE3A9C">
          <w:rPr>
            <w:rStyle w:val="Hyperkobling"/>
            <w:noProof/>
            <w:lang w:val="en-GB"/>
          </w:rPr>
          <w:t>Purpose of the procurement</w:t>
        </w:r>
        <w:r w:rsidR="00AF60A9">
          <w:rPr>
            <w:noProof/>
            <w:webHidden/>
          </w:rPr>
          <w:tab/>
        </w:r>
        <w:r w:rsidR="00AF60A9">
          <w:rPr>
            <w:noProof/>
            <w:webHidden/>
          </w:rPr>
          <w:fldChar w:fldCharType="begin"/>
        </w:r>
        <w:r w:rsidR="00AF60A9">
          <w:rPr>
            <w:noProof/>
            <w:webHidden/>
          </w:rPr>
          <w:instrText xml:space="preserve"> PAGEREF _Toc123886192 \h </w:instrText>
        </w:r>
        <w:r w:rsidR="00AF60A9">
          <w:rPr>
            <w:noProof/>
            <w:webHidden/>
          </w:rPr>
        </w:r>
        <w:r w:rsidR="00AF60A9">
          <w:rPr>
            <w:noProof/>
            <w:webHidden/>
          </w:rPr>
          <w:fldChar w:fldCharType="separate"/>
        </w:r>
        <w:r w:rsidR="00AF60A9">
          <w:rPr>
            <w:noProof/>
            <w:webHidden/>
          </w:rPr>
          <w:t>3</w:t>
        </w:r>
        <w:r w:rsidR="00AF60A9">
          <w:rPr>
            <w:noProof/>
            <w:webHidden/>
          </w:rPr>
          <w:fldChar w:fldCharType="end"/>
        </w:r>
      </w:hyperlink>
    </w:p>
    <w:p w14:paraId="0CD56494" w14:textId="6B91D033"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193" w:history="1">
        <w:r w:rsidR="00AF60A9" w:rsidRPr="00DE3A9C">
          <w:rPr>
            <w:rStyle w:val="Hyperkobling"/>
            <w:noProof/>
            <w:lang w:val="en-GB"/>
          </w:rPr>
          <w:t>1.4</w:t>
        </w:r>
        <w:r w:rsidR="00AF60A9">
          <w:rPr>
            <w:rFonts w:eastAsiaTheme="minorEastAsia" w:cstheme="minorBidi"/>
            <w:smallCaps w:val="0"/>
            <w:noProof/>
            <w:sz w:val="22"/>
            <w:szCs w:val="22"/>
            <w:lang w:eastAsia="nb-NO"/>
          </w:rPr>
          <w:tab/>
        </w:r>
        <w:r w:rsidR="00AF60A9" w:rsidRPr="00DE3A9C">
          <w:rPr>
            <w:rStyle w:val="Hyperkobling"/>
            <w:noProof/>
            <w:lang w:val="en-GB"/>
          </w:rPr>
          <w:t>Scope of the procurement</w:t>
        </w:r>
        <w:r w:rsidR="00AF60A9">
          <w:rPr>
            <w:noProof/>
            <w:webHidden/>
          </w:rPr>
          <w:tab/>
        </w:r>
        <w:r w:rsidR="00AF60A9">
          <w:rPr>
            <w:noProof/>
            <w:webHidden/>
          </w:rPr>
          <w:fldChar w:fldCharType="begin"/>
        </w:r>
        <w:r w:rsidR="00AF60A9">
          <w:rPr>
            <w:noProof/>
            <w:webHidden/>
          </w:rPr>
          <w:instrText xml:space="preserve"> PAGEREF _Toc123886193 \h </w:instrText>
        </w:r>
        <w:r w:rsidR="00AF60A9">
          <w:rPr>
            <w:noProof/>
            <w:webHidden/>
          </w:rPr>
        </w:r>
        <w:r w:rsidR="00AF60A9">
          <w:rPr>
            <w:noProof/>
            <w:webHidden/>
          </w:rPr>
          <w:fldChar w:fldCharType="separate"/>
        </w:r>
        <w:r w:rsidR="00AF60A9">
          <w:rPr>
            <w:noProof/>
            <w:webHidden/>
          </w:rPr>
          <w:t>3</w:t>
        </w:r>
        <w:r w:rsidR="00AF60A9">
          <w:rPr>
            <w:noProof/>
            <w:webHidden/>
          </w:rPr>
          <w:fldChar w:fldCharType="end"/>
        </w:r>
      </w:hyperlink>
    </w:p>
    <w:p w14:paraId="71802AC0" w14:textId="2852F8D9"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194" w:history="1">
        <w:r w:rsidR="00AF60A9" w:rsidRPr="00DE3A9C">
          <w:rPr>
            <w:rStyle w:val="Hyperkobling"/>
            <w:noProof/>
            <w:lang w:val="en-GB"/>
          </w:rPr>
          <w:t>1.5</w:t>
        </w:r>
        <w:r w:rsidR="00AF60A9">
          <w:rPr>
            <w:rFonts w:eastAsiaTheme="minorEastAsia" w:cstheme="minorBidi"/>
            <w:smallCaps w:val="0"/>
            <w:noProof/>
            <w:sz w:val="22"/>
            <w:szCs w:val="22"/>
            <w:lang w:eastAsia="nb-NO"/>
          </w:rPr>
          <w:tab/>
        </w:r>
        <w:r w:rsidR="00AF60A9" w:rsidRPr="00DE3A9C">
          <w:rPr>
            <w:rStyle w:val="Hyperkobling"/>
            <w:noProof/>
            <w:lang w:val="en-GB"/>
          </w:rPr>
          <w:t>Duration</w:t>
        </w:r>
        <w:r w:rsidR="00AF60A9">
          <w:rPr>
            <w:noProof/>
            <w:webHidden/>
          </w:rPr>
          <w:tab/>
        </w:r>
        <w:r w:rsidR="00AF60A9">
          <w:rPr>
            <w:noProof/>
            <w:webHidden/>
          </w:rPr>
          <w:fldChar w:fldCharType="begin"/>
        </w:r>
        <w:r w:rsidR="00AF60A9">
          <w:rPr>
            <w:noProof/>
            <w:webHidden/>
          </w:rPr>
          <w:instrText xml:space="preserve"> PAGEREF _Toc123886194 \h </w:instrText>
        </w:r>
        <w:r w:rsidR="00AF60A9">
          <w:rPr>
            <w:noProof/>
            <w:webHidden/>
          </w:rPr>
        </w:r>
        <w:r w:rsidR="00AF60A9">
          <w:rPr>
            <w:noProof/>
            <w:webHidden/>
          </w:rPr>
          <w:fldChar w:fldCharType="separate"/>
        </w:r>
        <w:r w:rsidR="00AF60A9">
          <w:rPr>
            <w:noProof/>
            <w:webHidden/>
          </w:rPr>
          <w:t>4</w:t>
        </w:r>
        <w:r w:rsidR="00AF60A9">
          <w:rPr>
            <w:noProof/>
            <w:webHidden/>
          </w:rPr>
          <w:fldChar w:fldCharType="end"/>
        </w:r>
      </w:hyperlink>
    </w:p>
    <w:p w14:paraId="5CF4EF4D" w14:textId="0D4AD90E"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195" w:history="1">
        <w:r w:rsidR="00AF60A9" w:rsidRPr="00DE3A9C">
          <w:rPr>
            <w:rStyle w:val="Hyperkobling"/>
            <w:noProof/>
            <w:lang w:val="en-GB"/>
          </w:rPr>
          <w:t>1.6</w:t>
        </w:r>
        <w:r w:rsidR="00AF60A9">
          <w:rPr>
            <w:rFonts w:eastAsiaTheme="minorEastAsia" w:cstheme="minorBidi"/>
            <w:smallCaps w:val="0"/>
            <w:noProof/>
            <w:sz w:val="22"/>
            <w:szCs w:val="22"/>
            <w:lang w:eastAsia="nb-NO"/>
          </w:rPr>
          <w:tab/>
        </w:r>
        <w:r w:rsidR="00AF60A9" w:rsidRPr="00DE3A9C">
          <w:rPr>
            <w:rStyle w:val="Hyperkobling"/>
            <w:noProof/>
            <w:lang w:val="en-GB"/>
          </w:rPr>
          <w:t>Type of contract</w:t>
        </w:r>
        <w:r w:rsidR="00AF60A9">
          <w:rPr>
            <w:noProof/>
            <w:webHidden/>
          </w:rPr>
          <w:tab/>
        </w:r>
        <w:r w:rsidR="00AF60A9">
          <w:rPr>
            <w:noProof/>
            <w:webHidden/>
          </w:rPr>
          <w:fldChar w:fldCharType="begin"/>
        </w:r>
        <w:r w:rsidR="00AF60A9">
          <w:rPr>
            <w:noProof/>
            <w:webHidden/>
          </w:rPr>
          <w:instrText xml:space="preserve"> PAGEREF _Toc123886195 \h </w:instrText>
        </w:r>
        <w:r w:rsidR="00AF60A9">
          <w:rPr>
            <w:noProof/>
            <w:webHidden/>
          </w:rPr>
        </w:r>
        <w:r w:rsidR="00AF60A9">
          <w:rPr>
            <w:noProof/>
            <w:webHidden/>
          </w:rPr>
          <w:fldChar w:fldCharType="separate"/>
        </w:r>
        <w:r w:rsidR="00AF60A9">
          <w:rPr>
            <w:noProof/>
            <w:webHidden/>
          </w:rPr>
          <w:t>4</w:t>
        </w:r>
        <w:r w:rsidR="00AF60A9">
          <w:rPr>
            <w:noProof/>
            <w:webHidden/>
          </w:rPr>
          <w:fldChar w:fldCharType="end"/>
        </w:r>
      </w:hyperlink>
    </w:p>
    <w:p w14:paraId="3B8D3803" w14:textId="78F27607"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196" w:history="1">
        <w:r w:rsidR="00AF60A9" w:rsidRPr="00DE3A9C">
          <w:rPr>
            <w:rStyle w:val="Hyperkobling"/>
            <w:noProof/>
            <w:lang w:val="en-GB"/>
          </w:rPr>
          <w:t>1.7</w:t>
        </w:r>
        <w:r w:rsidR="00AF60A9">
          <w:rPr>
            <w:rFonts w:eastAsiaTheme="minorEastAsia" w:cstheme="minorBidi"/>
            <w:smallCaps w:val="0"/>
            <w:noProof/>
            <w:sz w:val="22"/>
            <w:szCs w:val="22"/>
            <w:lang w:eastAsia="nb-NO"/>
          </w:rPr>
          <w:tab/>
        </w:r>
        <w:r w:rsidR="00AF60A9" w:rsidRPr="00DE3A9C">
          <w:rPr>
            <w:rStyle w:val="Hyperkobling"/>
            <w:noProof/>
            <w:lang w:val="en-GB"/>
          </w:rPr>
          <w:t>Exclusivity</w:t>
        </w:r>
        <w:r w:rsidR="00AF60A9">
          <w:rPr>
            <w:noProof/>
            <w:webHidden/>
          </w:rPr>
          <w:tab/>
        </w:r>
        <w:r w:rsidR="00AF60A9">
          <w:rPr>
            <w:noProof/>
            <w:webHidden/>
          </w:rPr>
          <w:fldChar w:fldCharType="begin"/>
        </w:r>
        <w:r w:rsidR="00AF60A9">
          <w:rPr>
            <w:noProof/>
            <w:webHidden/>
          </w:rPr>
          <w:instrText xml:space="preserve"> PAGEREF _Toc123886196 \h </w:instrText>
        </w:r>
        <w:r w:rsidR="00AF60A9">
          <w:rPr>
            <w:noProof/>
            <w:webHidden/>
          </w:rPr>
        </w:r>
        <w:r w:rsidR="00AF60A9">
          <w:rPr>
            <w:noProof/>
            <w:webHidden/>
          </w:rPr>
          <w:fldChar w:fldCharType="separate"/>
        </w:r>
        <w:r w:rsidR="00AF60A9">
          <w:rPr>
            <w:noProof/>
            <w:webHidden/>
          </w:rPr>
          <w:t>4</w:t>
        </w:r>
        <w:r w:rsidR="00AF60A9">
          <w:rPr>
            <w:noProof/>
            <w:webHidden/>
          </w:rPr>
          <w:fldChar w:fldCharType="end"/>
        </w:r>
      </w:hyperlink>
    </w:p>
    <w:p w14:paraId="33AA992B" w14:textId="645E328B"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197" w:history="1">
        <w:r w:rsidR="00AF60A9" w:rsidRPr="00DE3A9C">
          <w:rPr>
            <w:rStyle w:val="Hyperkobling"/>
            <w:noProof/>
            <w:lang w:val="en-GB"/>
          </w:rPr>
          <w:t>1.8</w:t>
        </w:r>
        <w:r w:rsidR="00AF60A9">
          <w:rPr>
            <w:rFonts w:eastAsiaTheme="minorEastAsia" w:cstheme="minorBidi"/>
            <w:smallCaps w:val="0"/>
            <w:noProof/>
            <w:sz w:val="22"/>
            <w:szCs w:val="22"/>
            <w:lang w:eastAsia="nb-NO"/>
          </w:rPr>
          <w:tab/>
        </w:r>
        <w:r w:rsidR="00AF60A9" w:rsidRPr="00DE3A9C">
          <w:rPr>
            <w:rStyle w:val="Hyperkobling"/>
            <w:noProof/>
            <w:lang w:val="en-GB"/>
          </w:rPr>
          <w:t>The structure of the qualifying documentation</w:t>
        </w:r>
        <w:r w:rsidR="00AF60A9">
          <w:rPr>
            <w:noProof/>
            <w:webHidden/>
          </w:rPr>
          <w:tab/>
        </w:r>
        <w:r w:rsidR="00AF60A9">
          <w:rPr>
            <w:noProof/>
            <w:webHidden/>
          </w:rPr>
          <w:fldChar w:fldCharType="begin"/>
        </w:r>
        <w:r w:rsidR="00AF60A9">
          <w:rPr>
            <w:noProof/>
            <w:webHidden/>
          </w:rPr>
          <w:instrText xml:space="preserve"> PAGEREF _Toc123886197 \h </w:instrText>
        </w:r>
        <w:r w:rsidR="00AF60A9">
          <w:rPr>
            <w:noProof/>
            <w:webHidden/>
          </w:rPr>
        </w:r>
        <w:r w:rsidR="00AF60A9">
          <w:rPr>
            <w:noProof/>
            <w:webHidden/>
          </w:rPr>
          <w:fldChar w:fldCharType="separate"/>
        </w:r>
        <w:r w:rsidR="00AF60A9">
          <w:rPr>
            <w:noProof/>
            <w:webHidden/>
          </w:rPr>
          <w:t>4</w:t>
        </w:r>
        <w:r w:rsidR="00AF60A9">
          <w:rPr>
            <w:noProof/>
            <w:webHidden/>
          </w:rPr>
          <w:fldChar w:fldCharType="end"/>
        </w:r>
      </w:hyperlink>
    </w:p>
    <w:p w14:paraId="32C2C470" w14:textId="5B146301" w:rsidR="00AF60A9" w:rsidRDefault="003920F1">
      <w:pPr>
        <w:pStyle w:val="INNH1"/>
        <w:rPr>
          <w:rFonts w:eastAsiaTheme="minorEastAsia" w:cstheme="minorBidi"/>
          <w:b w:val="0"/>
          <w:bCs w:val="0"/>
          <w:caps w:val="0"/>
          <w:noProof/>
          <w:sz w:val="22"/>
          <w:szCs w:val="22"/>
          <w:lang w:eastAsia="nb-NO"/>
        </w:rPr>
      </w:pPr>
      <w:hyperlink w:anchor="_Toc123886198" w:history="1">
        <w:r w:rsidR="00AF60A9" w:rsidRPr="00DE3A9C">
          <w:rPr>
            <w:rStyle w:val="Hyperkobling"/>
            <w:noProof/>
            <w:lang w:val="en-GB"/>
          </w:rPr>
          <w:t>2.</w:t>
        </w:r>
        <w:r w:rsidR="00AF60A9">
          <w:rPr>
            <w:rFonts w:eastAsiaTheme="minorEastAsia" w:cstheme="minorBidi"/>
            <w:b w:val="0"/>
            <w:bCs w:val="0"/>
            <w:caps w:val="0"/>
            <w:noProof/>
            <w:sz w:val="22"/>
            <w:szCs w:val="22"/>
            <w:lang w:eastAsia="nb-NO"/>
          </w:rPr>
          <w:tab/>
        </w:r>
        <w:r w:rsidR="00AF60A9" w:rsidRPr="00DE3A9C">
          <w:rPr>
            <w:rStyle w:val="Hyperkobling"/>
            <w:noProof/>
            <w:lang w:val="en-GB"/>
          </w:rPr>
          <w:t>Conduct of the procedure</w:t>
        </w:r>
        <w:r w:rsidR="00AF60A9">
          <w:rPr>
            <w:noProof/>
            <w:webHidden/>
          </w:rPr>
          <w:tab/>
        </w:r>
        <w:r w:rsidR="00AF60A9">
          <w:rPr>
            <w:noProof/>
            <w:webHidden/>
          </w:rPr>
          <w:fldChar w:fldCharType="begin"/>
        </w:r>
        <w:r w:rsidR="00AF60A9">
          <w:rPr>
            <w:noProof/>
            <w:webHidden/>
          </w:rPr>
          <w:instrText xml:space="preserve"> PAGEREF _Toc123886198 \h </w:instrText>
        </w:r>
        <w:r w:rsidR="00AF60A9">
          <w:rPr>
            <w:noProof/>
            <w:webHidden/>
          </w:rPr>
        </w:r>
        <w:r w:rsidR="00AF60A9">
          <w:rPr>
            <w:noProof/>
            <w:webHidden/>
          </w:rPr>
          <w:fldChar w:fldCharType="separate"/>
        </w:r>
        <w:r w:rsidR="00AF60A9">
          <w:rPr>
            <w:noProof/>
            <w:webHidden/>
          </w:rPr>
          <w:t>5</w:t>
        </w:r>
        <w:r w:rsidR="00AF60A9">
          <w:rPr>
            <w:noProof/>
            <w:webHidden/>
          </w:rPr>
          <w:fldChar w:fldCharType="end"/>
        </w:r>
      </w:hyperlink>
    </w:p>
    <w:p w14:paraId="74F6D0E7" w14:textId="092F9BF8"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199" w:history="1">
        <w:r w:rsidR="00AF60A9" w:rsidRPr="00DE3A9C">
          <w:rPr>
            <w:rStyle w:val="Hyperkobling"/>
            <w:noProof/>
            <w:lang w:val="en-GB"/>
          </w:rPr>
          <w:t>2.1</w:t>
        </w:r>
        <w:r w:rsidR="00AF60A9">
          <w:rPr>
            <w:rFonts w:eastAsiaTheme="minorEastAsia" w:cstheme="minorBidi"/>
            <w:smallCaps w:val="0"/>
            <w:noProof/>
            <w:sz w:val="22"/>
            <w:szCs w:val="22"/>
            <w:lang w:eastAsia="nb-NO"/>
          </w:rPr>
          <w:tab/>
        </w:r>
        <w:r w:rsidR="00AF60A9" w:rsidRPr="00DE3A9C">
          <w:rPr>
            <w:rStyle w:val="Hyperkobling"/>
            <w:noProof/>
            <w:lang w:val="en-GB"/>
          </w:rPr>
          <w:t>Procurement procedures</w:t>
        </w:r>
        <w:r w:rsidR="00AF60A9">
          <w:rPr>
            <w:noProof/>
            <w:webHidden/>
          </w:rPr>
          <w:tab/>
        </w:r>
        <w:r w:rsidR="00AF60A9">
          <w:rPr>
            <w:noProof/>
            <w:webHidden/>
          </w:rPr>
          <w:fldChar w:fldCharType="begin"/>
        </w:r>
        <w:r w:rsidR="00AF60A9">
          <w:rPr>
            <w:noProof/>
            <w:webHidden/>
          </w:rPr>
          <w:instrText xml:space="preserve"> PAGEREF _Toc123886199 \h </w:instrText>
        </w:r>
        <w:r w:rsidR="00AF60A9">
          <w:rPr>
            <w:noProof/>
            <w:webHidden/>
          </w:rPr>
        </w:r>
        <w:r w:rsidR="00AF60A9">
          <w:rPr>
            <w:noProof/>
            <w:webHidden/>
          </w:rPr>
          <w:fldChar w:fldCharType="separate"/>
        </w:r>
        <w:r w:rsidR="00AF60A9">
          <w:rPr>
            <w:noProof/>
            <w:webHidden/>
          </w:rPr>
          <w:t>5</w:t>
        </w:r>
        <w:r w:rsidR="00AF60A9">
          <w:rPr>
            <w:noProof/>
            <w:webHidden/>
          </w:rPr>
          <w:fldChar w:fldCharType="end"/>
        </w:r>
      </w:hyperlink>
    </w:p>
    <w:p w14:paraId="3BB9346A" w14:textId="3830AA61"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00" w:history="1">
        <w:r w:rsidR="00AF60A9" w:rsidRPr="00DE3A9C">
          <w:rPr>
            <w:rStyle w:val="Hyperkobling"/>
            <w:noProof/>
            <w:lang w:val="en-GB"/>
          </w:rPr>
          <w:t>2.2</w:t>
        </w:r>
        <w:r w:rsidR="00AF60A9">
          <w:rPr>
            <w:rFonts w:eastAsiaTheme="minorEastAsia" w:cstheme="minorBidi"/>
            <w:smallCaps w:val="0"/>
            <w:noProof/>
            <w:sz w:val="22"/>
            <w:szCs w:val="22"/>
            <w:lang w:eastAsia="nb-NO"/>
          </w:rPr>
          <w:tab/>
        </w:r>
        <w:r w:rsidR="00AF60A9" w:rsidRPr="00DE3A9C">
          <w:rPr>
            <w:rStyle w:val="Hyperkobling"/>
            <w:noProof/>
            <w:lang w:val="en-GB"/>
          </w:rPr>
          <w:t>Tender International sanctions – Russian involvement</w:t>
        </w:r>
        <w:r w:rsidR="00AF60A9">
          <w:rPr>
            <w:noProof/>
            <w:webHidden/>
          </w:rPr>
          <w:tab/>
        </w:r>
        <w:r w:rsidR="00AF60A9">
          <w:rPr>
            <w:noProof/>
            <w:webHidden/>
          </w:rPr>
          <w:fldChar w:fldCharType="begin"/>
        </w:r>
        <w:r w:rsidR="00AF60A9">
          <w:rPr>
            <w:noProof/>
            <w:webHidden/>
          </w:rPr>
          <w:instrText xml:space="preserve"> PAGEREF _Toc123886200 \h </w:instrText>
        </w:r>
        <w:r w:rsidR="00AF60A9">
          <w:rPr>
            <w:noProof/>
            <w:webHidden/>
          </w:rPr>
        </w:r>
        <w:r w:rsidR="00AF60A9">
          <w:rPr>
            <w:noProof/>
            <w:webHidden/>
          </w:rPr>
          <w:fldChar w:fldCharType="separate"/>
        </w:r>
        <w:r w:rsidR="00AF60A9">
          <w:rPr>
            <w:noProof/>
            <w:webHidden/>
          </w:rPr>
          <w:t>5</w:t>
        </w:r>
        <w:r w:rsidR="00AF60A9">
          <w:rPr>
            <w:noProof/>
            <w:webHidden/>
          </w:rPr>
          <w:fldChar w:fldCharType="end"/>
        </w:r>
      </w:hyperlink>
    </w:p>
    <w:p w14:paraId="4B1CA225" w14:textId="35EF22A3"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01" w:history="1">
        <w:r w:rsidR="00AF60A9" w:rsidRPr="00DE3A9C">
          <w:rPr>
            <w:rStyle w:val="Hyperkobling"/>
            <w:noProof/>
            <w:lang w:val="en-GB"/>
          </w:rPr>
          <w:t>2.3</w:t>
        </w:r>
        <w:r w:rsidR="00AF60A9">
          <w:rPr>
            <w:rFonts w:eastAsiaTheme="minorEastAsia" w:cstheme="minorBidi"/>
            <w:smallCaps w:val="0"/>
            <w:noProof/>
            <w:sz w:val="22"/>
            <w:szCs w:val="22"/>
            <w:lang w:eastAsia="nb-NO"/>
          </w:rPr>
          <w:tab/>
        </w:r>
        <w:r w:rsidR="00AF60A9" w:rsidRPr="00DE3A9C">
          <w:rPr>
            <w:rStyle w:val="Hyperkobling"/>
            <w:noProof/>
            <w:lang w:val="en-GB"/>
          </w:rPr>
          <w:t>Tender notice</w:t>
        </w:r>
        <w:r w:rsidR="00AF60A9">
          <w:rPr>
            <w:noProof/>
            <w:webHidden/>
          </w:rPr>
          <w:tab/>
        </w:r>
        <w:r w:rsidR="00AF60A9">
          <w:rPr>
            <w:noProof/>
            <w:webHidden/>
          </w:rPr>
          <w:fldChar w:fldCharType="begin"/>
        </w:r>
        <w:r w:rsidR="00AF60A9">
          <w:rPr>
            <w:noProof/>
            <w:webHidden/>
          </w:rPr>
          <w:instrText xml:space="preserve"> PAGEREF _Toc123886201 \h </w:instrText>
        </w:r>
        <w:r w:rsidR="00AF60A9">
          <w:rPr>
            <w:noProof/>
            <w:webHidden/>
          </w:rPr>
        </w:r>
        <w:r w:rsidR="00AF60A9">
          <w:rPr>
            <w:noProof/>
            <w:webHidden/>
          </w:rPr>
          <w:fldChar w:fldCharType="separate"/>
        </w:r>
        <w:r w:rsidR="00AF60A9">
          <w:rPr>
            <w:noProof/>
            <w:webHidden/>
          </w:rPr>
          <w:t>6</w:t>
        </w:r>
        <w:r w:rsidR="00AF60A9">
          <w:rPr>
            <w:noProof/>
            <w:webHidden/>
          </w:rPr>
          <w:fldChar w:fldCharType="end"/>
        </w:r>
      </w:hyperlink>
    </w:p>
    <w:p w14:paraId="248544E7" w14:textId="21345D2C"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02" w:history="1">
        <w:r w:rsidR="00AF60A9" w:rsidRPr="00DE3A9C">
          <w:rPr>
            <w:rStyle w:val="Hyperkobling"/>
            <w:noProof/>
            <w:lang w:val="en-GB"/>
          </w:rPr>
          <w:t>2.4</w:t>
        </w:r>
        <w:r w:rsidR="00AF60A9">
          <w:rPr>
            <w:rFonts w:eastAsiaTheme="minorEastAsia" w:cstheme="minorBidi"/>
            <w:smallCaps w:val="0"/>
            <w:noProof/>
            <w:sz w:val="22"/>
            <w:szCs w:val="22"/>
            <w:lang w:eastAsia="nb-NO"/>
          </w:rPr>
          <w:tab/>
        </w:r>
        <w:r w:rsidR="00AF60A9" w:rsidRPr="00DE3A9C">
          <w:rPr>
            <w:rStyle w:val="Hyperkobling"/>
            <w:noProof/>
            <w:lang w:val="en-GB"/>
          </w:rPr>
          <w:t>Important dates</w:t>
        </w:r>
        <w:r w:rsidR="00AF60A9">
          <w:rPr>
            <w:noProof/>
            <w:webHidden/>
          </w:rPr>
          <w:tab/>
        </w:r>
        <w:r w:rsidR="00AF60A9">
          <w:rPr>
            <w:noProof/>
            <w:webHidden/>
          </w:rPr>
          <w:fldChar w:fldCharType="begin"/>
        </w:r>
        <w:r w:rsidR="00AF60A9">
          <w:rPr>
            <w:noProof/>
            <w:webHidden/>
          </w:rPr>
          <w:instrText xml:space="preserve"> PAGEREF _Toc123886202 \h </w:instrText>
        </w:r>
        <w:r w:rsidR="00AF60A9">
          <w:rPr>
            <w:noProof/>
            <w:webHidden/>
          </w:rPr>
        </w:r>
        <w:r w:rsidR="00AF60A9">
          <w:rPr>
            <w:noProof/>
            <w:webHidden/>
          </w:rPr>
          <w:fldChar w:fldCharType="separate"/>
        </w:r>
        <w:r w:rsidR="00AF60A9">
          <w:rPr>
            <w:noProof/>
            <w:webHidden/>
          </w:rPr>
          <w:t>6</w:t>
        </w:r>
        <w:r w:rsidR="00AF60A9">
          <w:rPr>
            <w:noProof/>
            <w:webHidden/>
          </w:rPr>
          <w:fldChar w:fldCharType="end"/>
        </w:r>
      </w:hyperlink>
    </w:p>
    <w:p w14:paraId="27B11521" w14:textId="67814667" w:rsidR="00AF60A9" w:rsidRDefault="003920F1">
      <w:pPr>
        <w:pStyle w:val="INNH3"/>
        <w:tabs>
          <w:tab w:val="left" w:pos="660"/>
          <w:tab w:val="right" w:leader="dot" w:pos="9062"/>
        </w:tabs>
        <w:rPr>
          <w:rFonts w:eastAsiaTheme="minorEastAsia" w:cstheme="minorBidi"/>
          <w:iCs w:val="0"/>
          <w:smallCaps w:val="0"/>
          <w:noProof/>
          <w:sz w:val="22"/>
          <w:szCs w:val="22"/>
          <w:lang w:eastAsia="nb-NO"/>
        </w:rPr>
      </w:pPr>
      <w:hyperlink w:anchor="_Toc123886203" w:history="1">
        <w:r w:rsidR="00AF60A9" w:rsidRPr="00DE3A9C">
          <w:rPr>
            <w:rStyle w:val="Hyperkobling"/>
            <w:noProof/>
            <w:lang w:val="en-GB"/>
            <w14:scene3d>
              <w14:camera w14:prst="orthographicFront"/>
              <w14:lightRig w14:rig="threePt" w14:dir="t">
                <w14:rot w14:lat="0" w14:lon="0" w14:rev="0"/>
              </w14:lightRig>
            </w14:scene3d>
          </w:rPr>
          <w:t>2.4.1</w:t>
        </w:r>
        <w:r w:rsidR="00AF60A9">
          <w:rPr>
            <w:rFonts w:eastAsiaTheme="minorEastAsia" w:cstheme="minorBidi"/>
            <w:iCs w:val="0"/>
            <w:smallCaps w:val="0"/>
            <w:noProof/>
            <w:sz w:val="22"/>
            <w:szCs w:val="22"/>
            <w:lang w:eastAsia="nb-NO"/>
          </w:rPr>
          <w:tab/>
        </w:r>
        <w:r w:rsidR="00AF60A9" w:rsidRPr="00DE3A9C">
          <w:rPr>
            <w:rStyle w:val="Hyperkobling"/>
            <w:noProof/>
            <w:lang w:val="en-GB"/>
          </w:rPr>
          <w:t>Progress plan</w:t>
        </w:r>
        <w:r w:rsidR="00AF60A9">
          <w:rPr>
            <w:noProof/>
            <w:webHidden/>
          </w:rPr>
          <w:tab/>
        </w:r>
        <w:r w:rsidR="00AF60A9">
          <w:rPr>
            <w:noProof/>
            <w:webHidden/>
          </w:rPr>
          <w:fldChar w:fldCharType="begin"/>
        </w:r>
        <w:r w:rsidR="00AF60A9">
          <w:rPr>
            <w:noProof/>
            <w:webHidden/>
          </w:rPr>
          <w:instrText xml:space="preserve"> PAGEREF _Toc123886203 \h </w:instrText>
        </w:r>
        <w:r w:rsidR="00AF60A9">
          <w:rPr>
            <w:noProof/>
            <w:webHidden/>
          </w:rPr>
        </w:r>
        <w:r w:rsidR="00AF60A9">
          <w:rPr>
            <w:noProof/>
            <w:webHidden/>
          </w:rPr>
          <w:fldChar w:fldCharType="separate"/>
        </w:r>
        <w:r w:rsidR="00AF60A9">
          <w:rPr>
            <w:noProof/>
            <w:webHidden/>
          </w:rPr>
          <w:t>6</w:t>
        </w:r>
        <w:r w:rsidR="00AF60A9">
          <w:rPr>
            <w:noProof/>
            <w:webHidden/>
          </w:rPr>
          <w:fldChar w:fldCharType="end"/>
        </w:r>
      </w:hyperlink>
    </w:p>
    <w:p w14:paraId="4F846A34" w14:textId="798F7A90"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04" w:history="1">
        <w:r w:rsidR="00AF60A9" w:rsidRPr="00DE3A9C">
          <w:rPr>
            <w:rStyle w:val="Hyperkobling"/>
            <w:noProof/>
            <w:lang w:val="en-GB"/>
          </w:rPr>
          <w:t>2.5</w:t>
        </w:r>
        <w:r w:rsidR="00AF60A9">
          <w:rPr>
            <w:rFonts w:eastAsiaTheme="minorEastAsia" w:cstheme="minorBidi"/>
            <w:smallCaps w:val="0"/>
            <w:noProof/>
            <w:sz w:val="22"/>
            <w:szCs w:val="22"/>
            <w:lang w:eastAsia="nb-NO"/>
          </w:rPr>
          <w:tab/>
        </w:r>
        <w:r w:rsidR="00AF60A9" w:rsidRPr="00DE3A9C">
          <w:rPr>
            <w:rStyle w:val="Hyperkobling"/>
            <w:noProof/>
            <w:lang w:val="en-GB"/>
          </w:rPr>
          <w:t>Communication and questions to the prequalification basis and additional information</w:t>
        </w:r>
        <w:r w:rsidR="00AF60A9">
          <w:rPr>
            <w:noProof/>
            <w:webHidden/>
          </w:rPr>
          <w:tab/>
        </w:r>
        <w:r w:rsidR="00AF60A9">
          <w:rPr>
            <w:noProof/>
            <w:webHidden/>
          </w:rPr>
          <w:fldChar w:fldCharType="begin"/>
        </w:r>
        <w:r w:rsidR="00AF60A9">
          <w:rPr>
            <w:noProof/>
            <w:webHidden/>
          </w:rPr>
          <w:instrText xml:space="preserve"> PAGEREF _Toc123886204 \h </w:instrText>
        </w:r>
        <w:r w:rsidR="00AF60A9">
          <w:rPr>
            <w:noProof/>
            <w:webHidden/>
          </w:rPr>
        </w:r>
        <w:r w:rsidR="00AF60A9">
          <w:rPr>
            <w:noProof/>
            <w:webHidden/>
          </w:rPr>
          <w:fldChar w:fldCharType="separate"/>
        </w:r>
        <w:r w:rsidR="00AF60A9">
          <w:rPr>
            <w:noProof/>
            <w:webHidden/>
          </w:rPr>
          <w:t>6</w:t>
        </w:r>
        <w:r w:rsidR="00AF60A9">
          <w:rPr>
            <w:noProof/>
            <w:webHidden/>
          </w:rPr>
          <w:fldChar w:fldCharType="end"/>
        </w:r>
      </w:hyperlink>
    </w:p>
    <w:p w14:paraId="25EB3737" w14:textId="0F8B2F06"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05" w:history="1">
        <w:r w:rsidR="00AF60A9" w:rsidRPr="00DE3A9C">
          <w:rPr>
            <w:rStyle w:val="Hyperkobling"/>
            <w:noProof/>
            <w:lang w:val="en-GB"/>
          </w:rPr>
          <w:t>2.6</w:t>
        </w:r>
        <w:r w:rsidR="00AF60A9">
          <w:rPr>
            <w:rFonts w:eastAsiaTheme="minorEastAsia" w:cstheme="minorBidi"/>
            <w:smallCaps w:val="0"/>
            <w:noProof/>
            <w:sz w:val="22"/>
            <w:szCs w:val="22"/>
            <w:lang w:eastAsia="nb-NO"/>
          </w:rPr>
          <w:tab/>
        </w:r>
        <w:r w:rsidR="00AF60A9" w:rsidRPr="00DE3A9C">
          <w:rPr>
            <w:rStyle w:val="Hyperkobling"/>
            <w:noProof/>
            <w:lang w:val="en-GB"/>
          </w:rPr>
          <w:t>Corrections, supplements and/or amendments to the qualification documentation</w:t>
        </w:r>
        <w:r w:rsidR="00AF60A9">
          <w:rPr>
            <w:noProof/>
            <w:webHidden/>
          </w:rPr>
          <w:tab/>
        </w:r>
        <w:r w:rsidR="00AF60A9">
          <w:rPr>
            <w:noProof/>
            <w:webHidden/>
          </w:rPr>
          <w:fldChar w:fldCharType="begin"/>
        </w:r>
        <w:r w:rsidR="00AF60A9">
          <w:rPr>
            <w:noProof/>
            <w:webHidden/>
          </w:rPr>
          <w:instrText xml:space="preserve"> PAGEREF _Toc123886205 \h </w:instrText>
        </w:r>
        <w:r w:rsidR="00AF60A9">
          <w:rPr>
            <w:noProof/>
            <w:webHidden/>
          </w:rPr>
        </w:r>
        <w:r w:rsidR="00AF60A9">
          <w:rPr>
            <w:noProof/>
            <w:webHidden/>
          </w:rPr>
          <w:fldChar w:fldCharType="separate"/>
        </w:r>
        <w:r w:rsidR="00AF60A9">
          <w:rPr>
            <w:noProof/>
            <w:webHidden/>
          </w:rPr>
          <w:t>7</w:t>
        </w:r>
        <w:r w:rsidR="00AF60A9">
          <w:rPr>
            <w:noProof/>
            <w:webHidden/>
          </w:rPr>
          <w:fldChar w:fldCharType="end"/>
        </w:r>
      </w:hyperlink>
    </w:p>
    <w:p w14:paraId="4BB20927" w14:textId="651DBF8A" w:rsidR="00AF60A9" w:rsidRDefault="003920F1">
      <w:pPr>
        <w:pStyle w:val="INNH1"/>
        <w:rPr>
          <w:rFonts w:eastAsiaTheme="minorEastAsia" w:cstheme="minorBidi"/>
          <w:b w:val="0"/>
          <w:bCs w:val="0"/>
          <w:caps w:val="0"/>
          <w:noProof/>
          <w:sz w:val="22"/>
          <w:szCs w:val="22"/>
          <w:lang w:eastAsia="nb-NO"/>
        </w:rPr>
      </w:pPr>
      <w:hyperlink w:anchor="_Toc123886206" w:history="1">
        <w:r w:rsidR="00AF60A9" w:rsidRPr="00DE3A9C">
          <w:rPr>
            <w:rStyle w:val="Hyperkobling"/>
            <w:noProof/>
            <w:lang w:val="en-GB"/>
          </w:rPr>
          <w:t>3.</w:t>
        </w:r>
        <w:r w:rsidR="00AF60A9">
          <w:rPr>
            <w:rFonts w:eastAsiaTheme="minorEastAsia" w:cstheme="minorBidi"/>
            <w:b w:val="0"/>
            <w:bCs w:val="0"/>
            <w:caps w:val="0"/>
            <w:noProof/>
            <w:sz w:val="22"/>
            <w:szCs w:val="22"/>
            <w:lang w:eastAsia="nb-NO"/>
          </w:rPr>
          <w:tab/>
        </w:r>
        <w:r w:rsidR="00AF60A9" w:rsidRPr="00DE3A9C">
          <w:rPr>
            <w:rStyle w:val="Hyperkobling"/>
            <w:noProof/>
            <w:lang w:val="en-GB"/>
          </w:rPr>
          <w:t>Administrative provisions</w:t>
        </w:r>
        <w:r w:rsidR="00AF60A9">
          <w:rPr>
            <w:noProof/>
            <w:webHidden/>
          </w:rPr>
          <w:tab/>
        </w:r>
        <w:r w:rsidR="00AF60A9">
          <w:rPr>
            <w:noProof/>
            <w:webHidden/>
          </w:rPr>
          <w:fldChar w:fldCharType="begin"/>
        </w:r>
        <w:r w:rsidR="00AF60A9">
          <w:rPr>
            <w:noProof/>
            <w:webHidden/>
          </w:rPr>
          <w:instrText xml:space="preserve"> PAGEREF _Toc123886206 \h </w:instrText>
        </w:r>
        <w:r w:rsidR="00AF60A9">
          <w:rPr>
            <w:noProof/>
            <w:webHidden/>
          </w:rPr>
        </w:r>
        <w:r w:rsidR="00AF60A9">
          <w:rPr>
            <w:noProof/>
            <w:webHidden/>
          </w:rPr>
          <w:fldChar w:fldCharType="separate"/>
        </w:r>
        <w:r w:rsidR="00AF60A9">
          <w:rPr>
            <w:noProof/>
            <w:webHidden/>
          </w:rPr>
          <w:t>7</w:t>
        </w:r>
        <w:r w:rsidR="00AF60A9">
          <w:rPr>
            <w:noProof/>
            <w:webHidden/>
          </w:rPr>
          <w:fldChar w:fldCharType="end"/>
        </w:r>
      </w:hyperlink>
    </w:p>
    <w:p w14:paraId="081604A6" w14:textId="63FCE6C8"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07" w:history="1">
        <w:r w:rsidR="00AF60A9" w:rsidRPr="00DE3A9C">
          <w:rPr>
            <w:rStyle w:val="Hyperkobling"/>
            <w:noProof/>
            <w:lang w:val="en-GB"/>
          </w:rPr>
          <w:t>3.1</w:t>
        </w:r>
        <w:r w:rsidR="00AF60A9">
          <w:rPr>
            <w:rFonts w:eastAsiaTheme="minorEastAsia" w:cstheme="minorBidi"/>
            <w:smallCaps w:val="0"/>
            <w:noProof/>
            <w:sz w:val="22"/>
            <w:szCs w:val="22"/>
            <w:lang w:eastAsia="nb-NO"/>
          </w:rPr>
          <w:tab/>
        </w:r>
        <w:r w:rsidR="00AF60A9" w:rsidRPr="00DE3A9C">
          <w:rPr>
            <w:rStyle w:val="Hyperkobling"/>
            <w:noProof/>
            <w:lang w:val="en-GB"/>
          </w:rPr>
          <w:t>Language</w:t>
        </w:r>
        <w:r w:rsidR="00AF60A9">
          <w:rPr>
            <w:noProof/>
            <w:webHidden/>
          </w:rPr>
          <w:tab/>
        </w:r>
        <w:r w:rsidR="00AF60A9">
          <w:rPr>
            <w:noProof/>
            <w:webHidden/>
          </w:rPr>
          <w:fldChar w:fldCharType="begin"/>
        </w:r>
        <w:r w:rsidR="00AF60A9">
          <w:rPr>
            <w:noProof/>
            <w:webHidden/>
          </w:rPr>
          <w:instrText xml:space="preserve"> PAGEREF _Toc123886207 \h </w:instrText>
        </w:r>
        <w:r w:rsidR="00AF60A9">
          <w:rPr>
            <w:noProof/>
            <w:webHidden/>
          </w:rPr>
        </w:r>
        <w:r w:rsidR="00AF60A9">
          <w:rPr>
            <w:noProof/>
            <w:webHidden/>
          </w:rPr>
          <w:fldChar w:fldCharType="separate"/>
        </w:r>
        <w:r w:rsidR="00AF60A9">
          <w:rPr>
            <w:noProof/>
            <w:webHidden/>
          </w:rPr>
          <w:t>7</w:t>
        </w:r>
        <w:r w:rsidR="00AF60A9">
          <w:rPr>
            <w:noProof/>
            <w:webHidden/>
          </w:rPr>
          <w:fldChar w:fldCharType="end"/>
        </w:r>
      </w:hyperlink>
    </w:p>
    <w:p w14:paraId="4FBD01DC" w14:textId="6C73043D"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08" w:history="1">
        <w:r w:rsidR="00AF60A9" w:rsidRPr="00DE3A9C">
          <w:rPr>
            <w:rStyle w:val="Hyperkobling"/>
            <w:noProof/>
            <w:lang w:val="en-GB"/>
          </w:rPr>
          <w:t>3.2</w:t>
        </w:r>
        <w:r w:rsidR="00AF60A9">
          <w:rPr>
            <w:rFonts w:eastAsiaTheme="minorEastAsia" w:cstheme="minorBidi"/>
            <w:smallCaps w:val="0"/>
            <w:noProof/>
            <w:sz w:val="22"/>
            <w:szCs w:val="22"/>
            <w:lang w:eastAsia="nb-NO"/>
          </w:rPr>
          <w:tab/>
        </w:r>
        <w:r w:rsidR="00AF60A9" w:rsidRPr="00DE3A9C">
          <w:rPr>
            <w:rStyle w:val="Hyperkobling"/>
            <w:noProof/>
            <w:lang w:val="en-GB"/>
          </w:rPr>
          <w:t>Security</w:t>
        </w:r>
        <w:r w:rsidR="00AF60A9">
          <w:rPr>
            <w:noProof/>
            <w:webHidden/>
          </w:rPr>
          <w:tab/>
        </w:r>
        <w:r w:rsidR="00AF60A9">
          <w:rPr>
            <w:noProof/>
            <w:webHidden/>
          </w:rPr>
          <w:fldChar w:fldCharType="begin"/>
        </w:r>
        <w:r w:rsidR="00AF60A9">
          <w:rPr>
            <w:noProof/>
            <w:webHidden/>
          </w:rPr>
          <w:instrText xml:space="preserve"> PAGEREF _Toc123886208 \h </w:instrText>
        </w:r>
        <w:r w:rsidR="00AF60A9">
          <w:rPr>
            <w:noProof/>
            <w:webHidden/>
          </w:rPr>
        </w:r>
        <w:r w:rsidR="00AF60A9">
          <w:rPr>
            <w:noProof/>
            <w:webHidden/>
          </w:rPr>
          <w:fldChar w:fldCharType="separate"/>
        </w:r>
        <w:r w:rsidR="00AF60A9">
          <w:rPr>
            <w:noProof/>
            <w:webHidden/>
          </w:rPr>
          <w:t>7</w:t>
        </w:r>
        <w:r w:rsidR="00AF60A9">
          <w:rPr>
            <w:noProof/>
            <w:webHidden/>
          </w:rPr>
          <w:fldChar w:fldCharType="end"/>
        </w:r>
      </w:hyperlink>
    </w:p>
    <w:p w14:paraId="20FD3F8C" w14:textId="717BBFE6" w:rsidR="00AF60A9" w:rsidRDefault="003920F1">
      <w:pPr>
        <w:pStyle w:val="INNH3"/>
        <w:tabs>
          <w:tab w:val="left" w:pos="660"/>
          <w:tab w:val="right" w:leader="dot" w:pos="9062"/>
        </w:tabs>
        <w:rPr>
          <w:rFonts w:eastAsiaTheme="minorEastAsia" w:cstheme="minorBidi"/>
          <w:iCs w:val="0"/>
          <w:smallCaps w:val="0"/>
          <w:noProof/>
          <w:sz w:val="22"/>
          <w:szCs w:val="22"/>
          <w:lang w:eastAsia="nb-NO"/>
        </w:rPr>
      </w:pPr>
      <w:hyperlink w:anchor="_Toc123886209" w:history="1">
        <w:r w:rsidR="00AF60A9" w:rsidRPr="00DE3A9C">
          <w:rPr>
            <w:rStyle w:val="Hyperkobling"/>
            <w:noProof/>
            <w:lang w:val="en-GB"/>
            <w14:scene3d>
              <w14:camera w14:prst="orthographicFront"/>
              <w14:lightRig w14:rig="threePt" w14:dir="t">
                <w14:rot w14:lat="0" w14:lon="0" w14:rev="0"/>
              </w14:lightRig>
            </w14:scene3d>
          </w:rPr>
          <w:t>3.2.1</w:t>
        </w:r>
        <w:r w:rsidR="00AF60A9">
          <w:rPr>
            <w:rFonts w:eastAsiaTheme="minorEastAsia" w:cstheme="minorBidi"/>
            <w:iCs w:val="0"/>
            <w:smallCaps w:val="0"/>
            <w:noProof/>
            <w:sz w:val="22"/>
            <w:szCs w:val="22"/>
            <w:lang w:eastAsia="nb-NO"/>
          </w:rPr>
          <w:tab/>
        </w:r>
        <w:r w:rsidR="00AF60A9" w:rsidRPr="00DE3A9C">
          <w:rPr>
            <w:rStyle w:val="Hyperkobling"/>
            <w:noProof/>
            <w:lang w:val="en-GB"/>
          </w:rPr>
          <w:t>Classified procurements</w:t>
        </w:r>
        <w:r w:rsidR="00AF60A9">
          <w:rPr>
            <w:noProof/>
            <w:webHidden/>
          </w:rPr>
          <w:tab/>
        </w:r>
        <w:r w:rsidR="00AF60A9">
          <w:rPr>
            <w:noProof/>
            <w:webHidden/>
          </w:rPr>
          <w:fldChar w:fldCharType="begin"/>
        </w:r>
        <w:r w:rsidR="00AF60A9">
          <w:rPr>
            <w:noProof/>
            <w:webHidden/>
          </w:rPr>
          <w:instrText xml:space="preserve"> PAGEREF _Toc123886209 \h </w:instrText>
        </w:r>
        <w:r w:rsidR="00AF60A9">
          <w:rPr>
            <w:noProof/>
            <w:webHidden/>
          </w:rPr>
        </w:r>
        <w:r w:rsidR="00AF60A9">
          <w:rPr>
            <w:noProof/>
            <w:webHidden/>
          </w:rPr>
          <w:fldChar w:fldCharType="separate"/>
        </w:r>
        <w:r w:rsidR="00AF60A9">
          <w:rPr>
            <w:noProof/>
            <w:webHidden/>
          </w:rPr>
          <w:t>7</w:t>
        </w:r>
        <w:r w:rsidR="00AF60A9">
          <w:rPr>
            <w:noProof/>
            <w:webHidden/>
          </w:rPr>
          <w:fldChar w:fldCharType="end"/>
        </w:r>
      </w:hyperlink>
    </w:p>
    <w:p w14:paraId="2E7BA38B" w14:textId="41087E41"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10" w:history="1">
        <w:r w:rsidR="00AF60A9" w:rsidRPr="00DE3A9C">
          <w:rPr>
            <w:rStyle w:val="Hyperkobling"/>
            <w:noProof/>
            <w:lang w:val="en-GB"/>
          </w:rPr>
          <w:t>3.3</w:t>
        </w:r>
        <w:r w:rsidR="00AF60A9">
          <w:rPr>
            <w:rFonts w:eastAsiaTheme="minorEastAsia" w:cstheme="minorBidi"/>
            <w:smallCaps w:val="0"/>
            <w:noProof/>
            <w:sz w:val="22"/>
            <w:szCs w:val="22"/>
            <w:lang w:eastAsia="nb-NO"/>
          </w:rPr>
          <w:tab/>
        </w:r>
        <w:r w:rsidR="00AF60A9" w:rsidRPr="00DE3A9C">
          <w:rPr>
            <w:rStyle w:val="Hyperkobling"/>
            <w:noProof/>
            <w:lang w:val="en-GB"/>
          </w:rPr>
          <w:t>Public access to documents and confidentiality</w:t>
        </w:r>
        <w:r w:rsidR="00AF60A9">
          <w:rPr>
            <w:noProof/>
            <w:webHidden/>
          </w:rPr>
          <w:tab/>
        </w:r>
        <w:r w:rsidR="00AF60A9">
          <w:rPr>
            <w:noProof/>
            <w:webHidden/>
          </w:rPr>
          <w:fldChar w:fldCharType="begin"/>
        </w:r>
        <w:r w:rsidR="00AF60A9">
          <w:rPr>
            <w:noProof/>
            <w:webHidden/>
          </w:rPr>
          <w:instrText xml:space="preserve"> PAGEREF _Toc123886210 \h </w:instrText>
        </w:r>
        <w:r w:rsidR="00AF60A9">
          <w:rPr>
            <w:noProof/>
            <w:webHidden/>
          </w:rPr>
        </w:r>
        <w:r w:rsidR="00AF60A9">
          <w:rPr>
            <w:noProof/>
            <w:webHidden/>
          </w:rPr>
          <w:fldChar w:fldCharType="separate"/>
        </w:r>
        <w:r w:rsidR="00AF60A9">
          <w:rPr>
            <w:noProof/>
            <w:webHidden/>
          </w:rPr>
          <w:t>7</w:t>
        </w:r>
        <w:r w:rsidR="00AF60A9">
          <w:rPr>
            <w:noProof/>
            <w:webHidden/>
          </w:rPr>
          <w:fldChar w:fldCharType="end"/>
        </w:r>
      </w:hyperlink>
    </w:p>
    <w:p w14:paraId="583DE27D" w14:textId="16A50D08"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11" w:history="1">
        <w:r w:rsidR="00AF60A9" w:rsidRPr="00DE3A9C">
          <w:rPr>
            <w:rStyle w:val="Hyperkobling"/>
            <w:noProof/>
            <w:lang w:val="en-GB"/>
          </w:rPr>
          <w:t>3.4</w:t>
        </w:r>
        <w:r w:rsidR="00AF60A9">
          <w:rPr>
            <w:rFonts w:eastAsiaTheme="minorEastAsia" w:cstheme="minorBidi"/>
            <w:smallCaps w:val="0"/>
            <w:noProof/>
            <w:sz w:val="22"/>
            <w:szCs w:val="22"/>
            <w:lang w:eastAsia="nb-NO"/>
          </w:rPr>
          <w:tab/>
        </w:r>
        <w:r w:rsidR="00AF60A9" w:rsidRPr="00DE3A9C">
          <w:rPr>
            <w:rStyle w:val="Hyperkobling"/>
            <w:noProof/>
            <w:lang w:val="en-GB"/>
          </w:rPr>
          <w:t>Code of ethics and general requirements for the case handling</w:t>
        </w:r>
        <w:r w:rsidR="00AF60A9">
          <w:rPr>
            <w:noProof/>
            <w:webHidden/>
          </w:rPr>
          <w:tab/>
        </w:r>
        <w:r w:rsidR="00AF60A9">
          <w:rPr>
            <w:noProof/>
            <w:webHidden/>
          </w:rPr>
          <w:fldChar w:fldCharType="begin"/>
        </w:r>
        <w:r w:rsidR="00AF60A9">
          <w:rPr>
            <w:noProof/>
            <w:webHidden/>
          </w:rPr>
          <w:instrText xml:space="preserve"> PAGEREF _Toc123886211 \h </w:instrText>
        </w:r>
        <w:r w:rsidR="00AF60A9">
          <w:rPr>
            <w:noProof/>
            <w:webHidden/>
          </w:rPr>
        </w:r>
        <w:r w:rsidR="00AF60A9">
          <w:rPr>
            <w:noProof/>
            <w:webHidden/>
          </w:rPr>
          <w:fldChar w:fldCharType="separate"/>
        </w:r>
        <w:r w:rsidR="00AF60A9">
          <w:rPr>
            <w:noProof/>
            <w:webHidden/>
          </w:rPr>
          <w:t>8</w:t>
        </w:r>
        <w:r w:rsidR="00AF60A9">
          <w:rPr>
            <w:noProof/>
            <w:webHidden/>
          </w:rPr>
          <w:fldChar w:fldCharType="end"/>
        </w:r>
      </w:hyperlink>
    </w:p>
    <w:p w14:paraId="5926AAD4" w14:textId="2C5DBF4A"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12" w:history="1">
        <w:r w:rsidR="00AF60A9" w:rsidRPr="00DE3A9C">
          <w:rPr>
            <w:rStyle w:val="Hyperkobling"/>
            <w:noProof/>
            <w:lang w:val="en-GB"/>
          </w:rPr>
          <w:t>3.5</w:t>
        </w:r>
        <w:r w:rsidR="00AF60A9">
          <w:rPr>
            <w:rFonts w:eastAsiaTheme="minorEastAsia" w:cstheme="minorBidi"/>
            <w:smallCaps w:val="0"/>
            <w:noProof/>
            <w:sz w:val="22"/>
            <w:szCs w:val="22"/>
            <w:lang w:eastAsia="nb-NO"/>
          </w:rPr>
          <w:tab/>
        </w:r>
        <w:r w:rsidR="00AF60A9" w:rsidRPr="00DE3A9C">
          <w:rPr>
            <w:rStyle w:val="Hyperkobling"/>
            <w:noProof/>
            <w:lang w:val="en-GB"/>
          </w:rPr>
          <w:t>The contractor's costs relating to participation in the tender</w:t>
        </w:r>
        <w:r w:rsidR="00AF60A9">
          <w:rPr>
            <w:noProof/>
            <w:webHidden/>
          </w:rPr>
          <w:tab/>
        </w:r>
        <w:r w:rsidR="00AF60A9">
          <w:rPr>
            <w:noProof/>
            <w:webHidden/>
          </w:rPr>
          <w:fldChar w:fldCharType="begin"/>
        </w:r>
        <w:r w:rsidR="00AF60A9">
          <w:rPr>
            <w:noProof/>
            <w:webHidden/>
          </w:rPr>
          <w:instrText xml:space="preserve"> PAGEREF _Toc123886212 \h </w:instrText>
        </w:r>
        <w:r w:rsidR="00AF60A9">
          <w:rPr>
            <w:noProof/>
            <w:webHidden/>
          </w:rPr>
        </w:r>
        <w:r w:rsidR="00AF60A9">
          <w:rPr>
            <w:noProof/>
            <w:webHidden/>
          </w:rPr>
          <w:fldChar w:fldCharType="separate"/>
        </w:r>
        <w:r w:rsidR="00AF60A9">
          <w:rPr>
            <w:noProof/>
            <w:webHidden/>
          </w:rPr>
          <w:t>8</w:t>
        </w:r>
        <w:r w:rsidR="00AF60A9">
          <w:rPr>
            <w:noProof/>
            <w:webHidden/>
          </w:rPr>
          <w:fldChar w:fldCharType="end"/>
        </w:r>
      </w:hyperlink>
    </w:p>
    <w:p w14:paraId="3B74638D" w14:textId="4E73EEDB" w:rsidR="00AF60A9" w:rsidRDefault="003920F1">
      <w:pPr>
        <w:pStyle w:val="INNH1"/>
        <w:rPr>
          <w:rFonts w:eastAsiaTheme="minorEastAsia" w:cstheme="minorBidi"/>
          <w:b w:val="0"/>
          <w:bCs w:val="0"/>
          <w:caps w:val="0"/>
          <w:noProof/>
          <w:sz w:val="22"/>
          <w:szCs w:val="22"/>
          <w:lang w:eastAsia="nb-NO"/>
        </w:rPr>
      </w:pPr>
      <w:hyperlink w:anchor="_Toc123886213" w:history="1">
        <w:r w:rsidR="00AF60A9" w:rsidRPr="00DE3A9C">
          <w:rPr>
            <w:rStyle w:val="Hyperkobling"/>
            <w:noProof/>
            <w:lang w:val="en-GB" w:eastAsia="nb-NO"/>
          </w:rPr>
          <w:t>4.</w:t>
        </w:r>
        <w:r w:rsidR="00AF60A9">
          <w:rPr>
            <w:rFonts w:eastAsiaTheme="minorEastAsia" w:cstheme="minorBidi"/>
            <w:b w:val="0"/>
            <w:bCs w:val="0"/>
            <w:caps w:val="0"/>
            <w:noProof/>
            <w:sz w:val="22"/>
            <w:szCs w:val="22"/>
            <w:lang w:eastAsia="nb-NO"/>
          </w:rPr>
          <w:tab/>
        </w:r>
        <w:r w:rsidR="00AF60A9" w:rsidRPr="00DE3A9C">
          <w:rPr>
            <w:rStyle w:val="Hyperkobling"/>
            <w:noProof/>
            <w:lang w:val="en-GB" w:eastAsia="nb-NO"/>
          </w:rPr>
          <w:t>Qualification requirements</w:t>
        </w:r>
        <w:r w:rsidR="00AF60A9">
          <w:rPr>
            <w:noProof/>
            <w:webHidden/>
          </w:rPr>
          <w:tab/>
        </w:r>
        <w:r w:rsidR="00AF60A9">
          <w:rPr>
            <w:noProof/>
            <w:webHidden/>
          </w:rPr>
          <w:fldChar w:fldCharType="begin"/>
        </w:r>
        <w:r w:rsidR="00AF60A9">
          <w:rPr>
            <w:noProof/>
            <w:webHidden/>
          </w:rPr>
          <w:instrText xml:space="preserve"> PAGEREF _Toc123886213 \h </w:instrText>
        </w:r>
        <w:r w:rsidR="00AF60A9">
          <w:rPr>
            <w:noProof/>
            <w:webHidden/>
          </w:rPr>
        </w:r>
        <w:r w:rsidR="00AF60A9">
          <w:rPr>
            <w:noProof/>
            <w:webHidden/>
          </w:rPr>
          <w:fldChar w:fldCharType="separate"/>
        </w:r>
        <w:r w:rsidR="00AF60A9">
          <w:rPr>
            <w:noProof/>
            <w:webHidden/>
          </w:rPr>
          <w:t>8</w:t>
        </w:r>
        <w:r w:rsidR="00AF60A9">
          <w:rPr>
            <w:noProof/>
            <w:webHidden/>
          </w:rPr>
          <w:fldChar w:fldCharType="end"/>
        </w:r>
      </w:hyperlink>
    </w:p>
    <w:p w14:paraId="7B1BFE92" w14:textId="1AF48889"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14" w:history="1">
        <w:r w:rsidR="00AF60A9" w:rsidRPr="00DE3A9C">
          <w:rPr>
            <w:rStyle w:val="Hyperkobling"/>
            <w:noProof/>
            <w:lang w:val="en-GB" w:eastAsia="nb-NO"/>
          </w:rPr>
          <w:t>4.1</w:t>
        </w:r>
        <w:r w:rsidR="00AF60A9">
          <w:rPr>
            <w:rFonts w:eastAsiaTheme="minorEastAsia" w:cstheme="minorBidi"/>
            <w:smallCaps w:val="0"/>
            <w:noProof/>
            <w:sz w:val="22"/>
            <w:szCs w:val="22"/>
            <w:lang w:eastAsia="nb-NO"/>
          </w:rPr>
          <w:tab/>
        </w:r>
        <w:r w:rsidR="00AF60A9" w:rsidRPr="00DE3A9C">
          <w:rPr>
            <w:rStyle w:val="Hyperkobling"/>
            <w:noProof/>
            <w:lang w:val="en-GB" w:eastAsia="nb-NO"/>
          </w:rPr>
          <w:t>Introduction</w:t>
        </w:r>
        <w:r w:rsidR="00AF60A9">
          <w:rPr>
            <w:noProof/>
            <w:webHidden/>
          </w:rPr>
          <w:tab/>
        </w:r>
        <w:r w:rsidR="00AF60A9">
          <w:rPr>
            <w:noProof/>
            <w:webHidden/>
          </w:rPr>
          <w:fldChar w:fldCharType="begin"/>
        </w:r>
        <w:r w:rsidR="00AF60A9">
          <w:rPr>
            <w:noProof/>
            <w:webHidden/>
          </w:rPr>
          <w:instrText xml:space="preserve"> PAGEREF _Toc123886214 \h </w:instrText>
        </w:r>
        <w:r w:rsidR="00AF60A9">
          <w:rPr>
            <w:noProof/>
            <w:webHidden/>
          </w:rPr>
        </w:r>
        <w:r w:rsidR="00AF60A9">
          <w:rPr>
            <w:noProof/>
            <w:webHidden/>
          </w:rPr>
          <w:fldChar w:fldCharType="separate"/>
        </w:r>
        <w:r w:rsidR="00AF60A9">
          <w:rPr>
            <w:noProof/>
            <w:webHidden/>
          </w:rPr>
          <w:t>8</w:t>
        </w:r>
        <w:r w:rsidR="00AF60A9">
          <w:rPr>
            <w:noProof/>
            <w:webHidden/>
          </w:rPr>
          <w:fldChar w:fldCharType="end"/>
        </w:r>
      </w:hyperlink>
    </w:p>
    <w:p w14:paraId="7C022BE2" w14:textId="61EA70BE"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15" w:history="1">
        <w:r w:rsidR="00AF60A9" w:rsidRPr="00DE3A9C">
          <w:rPr>
            <w:rStyle w:val="Hyperkobling"/>
            <w:noProof/>
            <w:lang w:val="en-GB"/>
          </w:rPr>
          <w:t>4.2</w:t>
        </w:r>
        <w:r w:rsidR="00AF60A9">
          <w:rPr>
            <w:rFonts w:eastAsiaTheme="minorEastAsia" w:cstheme="minorBidi"/>
            <w:smallCaps w:val="0"/>
            <w:noProof/>
            <w:sz w:val="22"/>
            <w:szCs w:val="22"/>
            <w:lang w:eastAsia="nb-NO"/>
          </w:rPr>
          <w:tab/>
        </w:r>
        <w:r w:rsidR="00AF60A9" w:rsidRPr="00DE3A9C">
          <w:rPr>
            <w:rStyle w:val="Hyperkobling"/>
            <w:noProof/>
            <w:lang w:val="en-GB"/>
          </w:rPr>
          <w:t>Reliance on the capacity of other entities</w:t>
        </w:r>
        <w:r w:rsidR="00AF60A9">
          <w:rPr>
            <w:noProof/>
            <w:webHidden/>
          </w:rPr>
          <w:tab/>
        </w:r>
        <w:r w:rsidR="00AF60A9">
          <w:rPr>
            <w:noProof/>
            <w:webHidden/>
          </w:rPr>
          <w:fldChar w:fldCharType="begin"/>
        </w:r>
        <w:r w:rsidR="00AF60A9">
          <w:rPr>
            <w:noProof/>
            <w:webHidden/>
          </w:rPr>
          <w:instrText xml:space="preserve"> PAGEREF _Toc123886215 \h </w:instrText>
        </w:r>
        <w:r w:rsidR="00AF60A9">
          <w:rPr>
            <w:noProof/>
            <w:webHidden/>
          </w:rPr>
        </w:r>
        <w:r w:rsidR="00AF60A9">
          <w:rPr>
            <w:noProof/>
            <w:webHidden/>
          </w:rPr>
          <w:fldChar w:fldCharType="separate"/>
        </w:r>
        <w:r w:rsidR="00AF60A9">
          <w:rPr>
            <w:noProof/>
            <w:webHidden/>
          </w:rPr>
          <w:t>8</w:t>
        </w:r>
        <w:r w:rsidR="00AF60A9">
          <w:rPr>
            <w:noProof/>
            <w:webHidden/>
          </w:rPr>
          <w:fldChar w:fldCharType="end"/>
        </w:r>
      </w:hyperlink>
    </w:p>
    <w:p w14:paraId="7A5A7F40" w14:textId="3F3712B0"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16" w:history="1">
        <w:r w:rsidR="00AF60A9" w:rsidRPr="00DE3A9C">
          <w:rPr>
            <w:rStyle w:val="Hyperkobling"/>
            <w:noProof/>
            <w:lang w:val="en-GB"/>
          </w:rPr>
          <w:t>4.3</w:t>
        </w:r>
        <w:r w:rsidR="00AF60A9">
          <w:rPr>
            <w:rFonts w:eastAsiaTheme="minorEastAsia" w:cstheme="minorBidi"/>
            <w:smallCaps w:val="0"/>
            <w:noProof/>
            <w:sz w:val="22"/>
            <w:szCs w:val="22"/>
            <w:lang w:eastAsia="nb-NO"/>
          </w:rPr>
          <w:tab/>
        </w:r>
        <w:r w:rsidR="00AF60A9" w:rsidRPr="00DE3A9C">
          <w:rPr>
            <w:rStyle w:val="Hyperkobling"/>
            <w:noProof/>
            <w:lang w:val="en-GB"/>
          </w:rPr>
          <w:t>Mandatory requirements</w:t>
        </w:r>
        <w:r w:rsidR="00AF60A9">
          <w:rPr>
            <w:noProof/>
            <w:webHidden/>
          </w:rPr>
          <w:tab/>
        </w:r>
        <w:r w:rsidR="00AF60A9">
          <w:rPr>
            <w:noProof/>
            <w:webHidden/>
          </w:rPr>
          <w:fldChar w:fldCharType="begin"/>
        </w:r>
        <w:r w:rsidR="00AF60A9">
          <w:rPr>
            <w:noProof/>
            <w:webHidden/>
          </w:rPr>
          <w:instrText xml:space="preserve"> PAGEREF _Toc123886216 \h </w:instrText>
        </w:r>
        <w:r w:rsidR="00AF60A9">
          <w:rPr>
            <w:noProof/>
            <w:webHidden/>
          </w:rPr>
        </w:r>
        <w:r w:rsidR="00AF60A9">
          <w:rPr>
            <w:noProof/>
            <w:webHidden/>
          </w:rPr>
          <w:fldChar w:fldCharType="separate"/>
        </w:r>
        <w:r w:rsidR="00AF60A9">
          <w:rPr>
            <w:noProof/>
            <w:webHidden/>
          </w:rPr>
          <w:t>9</w:t>
        </w:r>
        <w:r w:rsidR="00AF60A9">
          <w:rPr>
            <w:noProof/>
            <w:webHidden/>
          </w:rPr>
          <w:fldChar w:fldCharType="end"/>
        </w:r>
      </w:hyperlink>
    </w:p>
    <w:p w14:paraId="7CD0A7B8" w14:textId="62AA872A"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17" w:history="1">
        <w:r w:rsidR="00AF60A9" w:rsidRPr="00DE3A9C">
          <w:rPr>
            <w:rStyle w:val="Hyperkobling"/>
            <w:noProof/>
            <w:lang w:val="en-GB"/>
          </w:rPr>
          <w:t>4.4</w:t>
        </w:r>
        <w:r w:rsidR="00AF60A9">
          <w:rPr>
            <w:rFonts w:eastAsiaTheme="minorEastAsia" w:cstheme="minorBidi"/>
            <w:smallCaps w:val="0"/>
            <w:noProof/>
            <w:sz w:val="22"/>
            <w:szCs w:val="22"/>
            <w:lang w:eastAsia="nb-NO"/>
          </w:rPr>
          <w:tab/>
        </w:r>
        <w:r w:rsidR="00AF60A9" w:rsidRPr="00DE3A9C">
          <w:rPr>
            <w:rStyle w:val="Hyperkobling"/>
            <w:noProof/>
            <w:lang w:val="en-GB"/>
          </w:rPr>
          <w:t>Requirements to the contractor's registration, authorisation etc.</w:t>
        </w:r>
        <w:r w:rsidR="00AF60A9">
          <w:rPr>
            <w:noProof/>
            <w:webHidden/>
          </w:rPr>
          <w:tab/>
        </w:r>
        <w:r w:rsidR="00AF60A9">
          <w:rPr>
            <w:noProof/>
            <w:webHidden/>
          </w:rPr>
          <w:fldChar w:fldCharType="begin"/>
        </w:r>
        <w:r w:rsidR="00AF60A9">
          <w:rPr>
            <w:noProof/>
            <w:webHidden/>
          </w:rPr>
          <w:instrText xml:space="preserve"> PAGEREF _Toc123886217 \h </w:instrText>
        </w:r>
        <w:r w:rsidR="00AF60A9">
          <w:rPr>
            <w:noProof/>
            <w:webHidden/>
          </w:rPr>
        </w:r>
        <w:r w:rsidR="00AF60A9">
          <w:rPr>
            <w:noProof/>
            <w:webHidden/>
          </w:rPr>
          <w:fldChar w:fldCharType="separate"/>
        </w:r>
        <w:r w:rsidR="00AF60A9">
          <w:rPr>
            <w:noProof/>
            <w:webHidden/>
          </w:rPr>
          <w:t>10</w:t>
        </w:r>
        <w:r w:rsidR="00AF60A9">
          <w:rPr>
            <w:noProof/>
            <w:webHidden/>
          </w:rPr>
          <w:fldChar w:fldCharType="end"/>
        </w:r>
      </w:hyperlink>
    </w:p>
    <w:p w14:paraId="6BBF2637" w14:textId="6F9B71BE"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18" w:history="1">
        <w:r w:rsidR="00AF60A9" w:rsidRPr="00DE3A9C">
          <w:rPr>
            <w:rStyle w:val="Hyperkobling"/>
            <w:noProof/>
            <w:lang w:val="en-GB"/>
          </w:rPr>
          <w:t>4.5</w:t>
        </w:r>
        <w:r w:rsidR="00AF60A9">
          <w:rPr>
            <w:rFonts w:eastAsiaTheme="minorEastAsia" w:cstheme="minorBidi"/>
            <w:smallCaps w:val="0"/>
            <w:noProof/>
            <w:sz w:val="22"/>
            <w:szCs w:val="22"/>
            <w:lang w:eastAsia="nb-NO"/>
          </w:rPr>
          <w:tab/>
        </w:r>
        <w:r w:rsidR="00AF60A9" w:rsidRPr="00DE3A9C">
          <w:rPr>
            <w:rStyle w:val="Hyperkobling"/>
            <w:noProof/>
            <w:lang w:val="en-GB"/>
          </w:rPr>
          <w:t>Regarding requirements for the contractors' economic and financial capacity</w:t>
        </w:r>
        <w:r w:rsidR="00AF60A9">
          <w:rPr>
            <w:noProof/>
            <w:webHidden/>
          </w:rPr>
          <w:tab/>
        </w:r>
        <w:r w:rsidR="00AF60A9">
          <w:rPr>
            <w:noProof/>
            <w:webHidden/>
          </w:rPr>
          <w:fldChar w:fldCharType="begin"/>
        </w:r>
        <w:r w:rsidR="00AF60A9">
          <w:rPr>
            <w:noProof/>
            <w:webHidden/>
          </w:rPr>
          <w:instrText xml:space="preserve"> PAGEREF _Toc123886218 \h </w:instrText>
        </w:r>
        <w:r w:rsidR="00AF60A9">
          <w:rPr>
            <w:noProof/>
            <w:webHidden/>
          </w:rPr>
        </w:r>
        <w:r w:rsidR="00AF60A9">
          <w:rPr>
            <w:noProof/>
            <w:webHidden/>
          </w:rPr>
          <w:fldChar w:fldCharType="separate"/>
        </w:r>
        <w:r w:rsidR="00AF60A9">
          <w:rPr>
            <w:noProof/>
            <w:webHidden/>
          </w:rPr>
          <w:t>10</w:t>
        </w:r>
        <w:r w:rsidR="00AF60A9">
          <w:rPr>
            <w:noProof/>
            <w:webHidden/>
          </w:rPr>
          <w:fldChar w:fldCharType="end"/>
        </w:r>
      </w:hyperlink>
    </w:p>
    <w:p w14:paraId="1F2A0D3C" w14:textId="11E848F3"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19" w:history="1">
        <w:r w:rsidR="00AF60A9" w:rsidRPr="00DE3A9C">
          <w:rPr>
            <w:rStyle w:val="Hyperkobling"/>
            <w:noProof/>
            <w:lang w:val="en-GB"/>
          </w:rPr>
          <w:t>4.6</w:t>
        </w:r>
        <w:r w:rsidR="00AF60A9">
          <w:rPr>
            <w:rFonts w:eastAsiaTheme="minorEastAsia" w:cstheme="minorBidi"/>
            <w:smallCaps w:val="0"/>
            <w:noProof/>
            <w:sz w:val="22"/>
            <w:szCs w:val="22"/>
            <w:lang w:eastAsia="nb-NO"/>
          </w:rPr>
          <w:tab/>
        </w:r>
        <w:r w:rsidR="00AF60A9" w:rsidRPr="00DE3A9C">
          <w:rPr>
            <w:rStyle w:val="Hyperkobling"/>
            <w:noProof/>
            <w:lang w:val="en-GB"/>
          </w:rPr>
          <w:t>Requirements to the contractors' technical and professional qualifications</w:t>
        </w:r>
        <w:r w:rsidR="00AF60A9">
          <w:rPr>
            <w:noProof/>
            <w:webHidden/>
          </w:rPr>
          <w:tab/>
        </w:r>
        <w:r w:rsidR="00AF60A9">
          <w:rPr>
            <w:noProof/>
            <w:webHidden/>
          </w:rPr>
          <w:fldChar w:fldCharType="begin"/>
        </w:r>
        <w:r w:rsidR="00AF60A9">
          <w:rPr>
            <w:noProof/>
            <w:webHidden/>
          </w:rPr>
          <w:instrText xml:space="preserve"> PAGEREF _Toc123886219 \h </w:instrText>
        </w:r>
        <w:r w:rsidR="00AF60A9">
          <w:rPr>
            <w:noProof/>
            <w:webHidden/>
          </w:rPr>
        </w:r>
        <w:r w:rsidR="00AF60A9">
          <w:rPr>
            <w:noProof/>
            <w:webHidden/>
          </w:rPr>
          <w:fldChar w:fldCharType="separate"/>
        </w:r>
        <w:r w:rsidR="00AF60A9">
          <w:rPr>
            <w:noProof/>
            <w:webHidden/>
          </w:rPr>
          <w:t>10</w:t>
        </w:r>
        <w:r w:rsidR="00AF60A9">
          <w:rPr>
            <w:noProof/>
            <w:webHidden/>
          </w:rPr>
          <w:fldChar w:fldCharType="end"/>
        </w:r>
      </w:hyperlink>
    </w:p>
    <w:p w14:paraId="2B4A7703" w14:textId="422F199D" w:rsidR="00AF60A9" w:rsidRDefault="003920F1">
      <w:pPr>
        <w:pStyle w:val="INNH1"/>
        <w:rPr>
          <w:rFonts w:eastAsiaTheme="minorEastAsia" w:cstheme="minorBidi"/>
          <w:b w:val="0"/>
          <w:bCs w:val="0"/>
          <w:caps w:val="0"/>
          <w:noProof/>
          <w:sz w:val="22"/>
          <w:szCs w:val="22"/>
          <w:lang w:eastAsia="nb-NO"/>
        </w:rPr>
      </w:pPr>
      <w:hyperlink w:anchor="_Toc123886220" w:history="1">
        <w:r w:rsidR="00AF60A9" w:rsidRPr="00DE3A9C">
          <w:rPr>
            <w:rStyle w:val="Hyperkobling"/>
            <w:noProof/>
            <w:lang w:val="en-GB"/>
          </w:rPr>
          <w:t>5.</w:t>
        </w:r>
        <w:r w:rsidR="00AF60A9">
          <w:rPr>
            <w:rFonts w:eastAsiaTheme="minorEastAsia" w:cstheme="minorBidi"/>
            <w:b w:val="0"/>
            <w:bCs w:val="0"/>
            <w:caps w:val="0"/>
            <w:noProof/>
            <w:sz w:val="22"/>
            <w:szCs w:val="22"/>
            <w:lang w:eastAsia="nb-NO"/>
          </w:rPr>
          <w:tab/>
        </w:r>
        <w:r w:rsidR="00AF60A9" w:rsidRPr="00DE3A9C">
          <w:rPr>
            <w:rStyle w:val="Hyperkobling"/>
            <w:noProof/>
            <w:lang w:val="en-GB"/>
          </w:rPr>
          <w:t>Assessment qualification</w:t>
        </w:r>
        <w:r w:rsidR="00AF60A9">
          <w:rPr>
            <w:noProof/>
            <w:webHidden/>
          </w:rPr>
          <w:tab/>
        </w:r>
        <w:r w:rsidR="00AF60A9">
          <w:rPr>
            <w:noProof/>
            <w:webHidden/>
          </w:rPr>
          <w:fldChar w:fldCharType="begin"/>
        </w:r>
        <w:r w:rsidR="00AF60A9">
          <w:rPr>
            <w:noProof/>
            <w:webHidden/>
          </w:rPr>
          <w:instrText xml:space="preserve"> PAGEREF _Toc123886220 \h </w:instrText>
        </w:r>
        <w:r w:rsidR="00AF60A9">
          <w:rPr>
            <w:noProof/>
            <w:webHidden/>
          </w:rPr>
        </w:r>
        <w:r w:rsidR="00AF60A9">
          <w:rPr>
            <w:noProof/>
            <w:webHidden/>
          </w:rPr>
          <w:fldChar w:fldCharType="separate"/>
        </w:r>
        <w:r w:rsidR="00AF60A9">
          <w:rPr>
            <w:noProof/>
            <w:webHidden/>
          </w:rPr>
          <w:t>11</w:t>
        </w:r>
        <w:r w:rsidR="00AF60A9">
          <w:rPr>
            <w:noProof/>
            <w:webHidden/>
          </w:rPr>
          <w:fldChar w:fldCharType="end"/>
        </w:r>
      </w:hyperlink>
    </w:p>
    <w:p w14:paraId="62C47B1D" w14:textId="4736CB3A"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21" w:history="1">
        <w:r w:rsidR="00AF60A9" w:rsidRPr="00DE3A9C">
          <w:rPr>
            <w:rStyle w:val="Hyperkobling"/>
            <w:noProof/>
            <w:lang w:val="en-GB"/>
          </w:rPr>
          <w:t>5.1</w:t>
        </w:r>
        <w:r w:rsidR="00AF60A9">
          <w:rPr>
            <w:rFonts w:eastAsiaTheme="minorEastAsia" w:cstheme="minorBidi"/>
            <w:smallCaps w:val="0"/>
            <w:noProof/>
            <w:sz w:val="22"/>
            <w:szCs w:val="22"/>
            <w:lang w:eastAsia="nb-NO"/>
          </w:rPr>
          <w:tab/>
        </w:r>
        <w:r w:rsidR="00AF60A9" w:rsidRPr="00DE3A9C">
          <w:rPr>
            <w:rStyle w:val="Hyperkobling"/>
            <w:noProof/>
            <w:lang w:val="en-GB"/>
          </w:rPr>
          <w:t>Implementation of the qualification phase</w:t>
        </w:r>
        <w:r w:rsidR="00AF60A9">
          <w:rPr>
            <w:noProof/>
            <w:webHidden/>
          </w:rPr>
          <w:tab/>
        </w:r>
        <w:r w:rsidR="00AF60A9">
          <w:rPr>
            <w:noProof/>
            <w:webHidden/>
          </w:rPr>
          <w:fldChar w:fldCharType="begin"/>
        </w:r>
        <w:r w:rsidR="00AF60A9">
          <w:rPr>
            <w:noProof/>
            <w:webHidden/>
          </w:rPr>
          <w:instrText xml:space="preserve"> PAGEREF _Toc123886221 \h </w:instrText>
        </w:r>
        <w:r w:rsidR="00AF60A9">
          <w:rPr>
            <w:noProof/>
            <w:webHidden/>
          </w:rPr>
        </w:r>
        <w:r w:rsidR="00AF60A9">
          <w:rPr>
            <w:noProof/>
            <w:webHidden/>
          </w:rPr>
          <w:fldChar w:fldCharType="separate"/>
        </w:r>
        <w:r w:rsidR="00AF60A9">
          <w:rPr>
            <w:noProof/>
            <w:webHidden/>
          </w:rPr>
          <w:t>11</w:t>
        </w:r>
        <w:r w:rsidR="00AF60A9">
          <w:rPr>
            <w:noProof/>
            <w:webHidden/>
          </w:rPr>
          <w:fldChar w:fldCharType="end"/>
        </w:r>
      </w:hyperlink>
    </w:p>
    <w:p w14:paraId="26B3FD40" w14:textId="1ADA5084"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22" w:history="1">
        <w:r w:rsidR="00AF60A9" w:rsidRPr="00DE3A9C">
          <w:rPr>
            <w:rStyle w:val="Hyperkobling"/>
            <w:noProof/>
            <w:lang w:val="en-GB"/>
          </w:rPr>
          <w:t>5.2</w:t>
        </w:r>
        <w:r w:rsidR="00AF60A9">
          <w:rPr>
            <w:rFonts w:eastAsiaTheme="minorEastAsia" w:cstheme="minorBidi"/>
            <w:smallCaps w:val="0"/>
            <w:noProof/>
            <w:sz w:val="22"/>
            <w:szCs w:val="22"/>
            <w:lang w:eastAsia="nb-NO"/>
          </w:rPr>
          <w:tab/>
        </w:r>
        <w:r w:rsidR="00AF60A9" w:rsidRPr="00DE3A9C">
          <w:rPr>
            <w:rStyle w:val="Hyperkobling"/>
            <w:noProof/>
            <w:lang w:val="en-GB"/>
          </w:rPr>
          <w:t>Number of contractors that will be invited to submit a tender</w:t>
        </w:r>
        <w:r w:rsidR="00AF60A9">
          <w:rPr>
            <w:noProof/>
            <w:webHidden/>
          </w:rPr>
          <w:tab/>
        </w:r>
        <w:r w:rsidR="00AF60A9">
          <w:rPr>
            <w:noProof/>
            <w:webHidden/>
          </w:rPr>
          <w:fldChar w:fldCharType="begin"/>
        </w:r>
        <w:r w:rsidR="00AF60A9">
          <w:rPr>
            <w:noProof/>
            <w:webHidden/>
          </w:rPr>
          <w:instrText xml:space="preserve"> PAGEREF _Toc123886222 \h </w:instrText>
        </w:r>
        <w:r w:rsidR="00AF60A9">
          <w:rPr>
            <w:noProof/>
            <w:webHidden/>
          </w:rPr>
        </w:r>
        <w:r w:rsidR="00AF60A9">
          <w:rPr>
            <w:noProof/>
            <w:webHidden/>
          </w:rPr>
          <w:fldChar w:fldCharType="separate"/>
        </w:r>
        <w:r w:rsidR="00AF60A9">
          <w:rPr>
            <w:noProof/>
            <w:webHidden/>
          </w:rPr>
          <w:t>11</w:t>
        </w:r>
        <w:r w:rsidR="00AF60A9">
          <w:rPr>
            <w:noProof/>
            <w:webHidden/>
          </w:rPr>
          <w:fldChar w:fldCharType="end"/>
        </w:r>
      </w:hyperlink>
    </w:p>
    <w:p w14:paraId="62074170" w14:textId="2617AA8D"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23" w:history="1">
        <w:r w:rsidR="00AF60A9" w:rsidRPr="00DE3A9C">
          <w:rPr>
            <w:rStyle w:val="Hyperkobling"/>
            <w:noProof/>
            <w:lang w:val="en-GB"/>
          </w:rPr>
          <w:t>5.3</w:t>
        </w:r>
        <w:r w:rsidR="00AF60A9">
          <w:rPr>
            <w:rFonts w:eastAsiaTheme="minorEastAsia" w:cstheme="minorBidi"/>
            <w:smallCaps w:val="0"/>
            <w:noProof/>
            <w:sz w:val="22"/>
            <w:szCs w:val="22"/>
            <w:lang w:eastAsia="nb-NO"/>
          </w:rPr>
          <w:tab/>
        </w:r>
        <w:r w:rsidR="00AF60A9" w:rsidRPr="00DE3A9C">
          <w:rPr>
            <w:rStyle w:val="Hyperkobling"/>
            <w:noProof/>
            <w:lang w:val="en-GB"/>
          </w:rPr>
          <w:t>Selection criteria</w:t>
        </w:r>
        <w:r w:rsidR="00AF60A9">
          <w:rPr>
            <w:noProof/>
            <w:webHidden/>
          </w:rPr>
          <w:tab/>
        </w:r>
        <w:r w:rsidR="00AF60A9">
          <w:rPr>
            <w:noProof/>
            <w:webHidden/>
          </w:rPr>
          <w:fldChar w:fldCharType="begin"/>
        </w:r>
        <w:r w:rsidR="00AF60A9">
          <w:rPr>
            <w:noProof/>
            <w:webHidden/>
          </w:rPr>
          <w:instrText xml:space="preserve"> PAGEREF _Toc123886223 \h </w:instrText>
        </w:r>
        <w:r w:rsidR="00AF60A9">
          <w:rPr>
            <w:noProof/>
            <w:webHidden/>
          </w:rPr>
        </w:r>
        <w:r w:rsidR="00AF60A9">
          <w:rPr>
            <w:noProof/>
            <w:webHidden/>
          </w:rPr>
          <w:fldChar w:fldCharType="separate"/>
        </w:r>
        <w:r w:rsidR="00AF60A9">
          <w:rPr>
            <w:noProof/>
            <w:webHidden/>
          </w:rPr>
          <w:t>11</w:t>
        </w:r>
        <w:r w:rsidR="00AF60A9">
          <w:rPr>
            <w:noProof/>
            <w:webHidden/>
          </w:rPr>
          <w:fldChar w:fldCharType="end"/>
        </w:r>
      </w:hyperlink>
    </w:p>
    <w:p w14:paraId="4B664093" w14:textId="2160BF7A" w:rsidR="00AF60A9" w:rsidRDefault="003920F1">
      <w:pPr>
        <w:pStyle w:val="INNH1"/>
        <w:rPr>
          <w:rFonts w:eastAsiaTheme="minorEastAsia" w:cstheme="minorBidi"/>
          <w:b w:val="0"/>
          <w:bCs w:val="0"/>
          <w:caps w:val="0"/>
          <w:noProof/>
          <w:sz w:val="22"/>
          <w:szCs w:val="22"/>
          <w:lang w:eastAsia="nb-NO"/>
        </w:rPr>
      </w:pPr>
      <w:hyperlink w:anchor="_Toc123886224" w:history="1">
        <w:r w:rsidR="00AF60A9" w:rsidRPr="00DE3A9C">
          <w:rPr>
            <w:rStyle w:val="Hyperkobling"/>
            <w:noProof/>
            <w:lang w:val="en-GB"/>
          </w:rPr>
          <w:t>6.</w:t>
        </w:r>
        <w:r w:rsidR="00AF60A9">
          <w:rPr>
            <w:rFonts w:eastAsiaTheme="minorEastAsia" w:cstheme="minorBidi"/>
            <w:b w:val="0"/>
            <w:bCs w:val="0"/>
            <w:caps w:val="0"/>
            <w:noProof/>
            <w:sz w:val="22"/>
            <w:szCs w:val="22"/>
            <w:lang w:eastAsia="nb-NO"/>
          </w:rPr>
          <w:tab/>
        </w:r>
        <w:r w:rsidR="00AF60A9" w:rsidRPr="00DE3A9C">
          <w:rPr>
            <w:rStyle w:val="Hyperkobling"/>
            <w:noProof/>
            <w:lang w:val="en-GB"/>
          </w:rPr>
          <w:t>Submission of request for participation in the competition</w:t>
        </w:r>
        <w:r w:rsidR="00AF60A9">
          <w:rPr>
            <w:noProof/>
            <w:webHidden/>
          </w:rPr>
          <w:tab/>
        </w:r>
        <w:r w:rsidR="00AF60A9">
          <w:rPr>
            <w:noProof/>
            <w:webHidden/>
          </w:rPr>
          <w:fldChar w:fldCharType="begin"/>
        </w:r>
        <w:r w:rsidR="00AF60A9">
          <w:rPr>
            <w:noProof/>
            <w:webHidden/>
          </w:rPr>
          <w:instrText xml:space="preserve"> PAGEREF _Toc123886224 \h </w:instrText>
        </w:r>
        <w:r w:rsidR="00AF60A9">
          <w:rPr>
            <w:noProof/>
            <w:webHidden/>
          </w:rPr>
        </w:r>
        <w:r w:rsidR="00AF60A9">
          <w:rPr>
            <w:noProof/>
            <w:webHidden/>
          </w:rPr>
          <w:fldChar w:fldCharType="separate"/>
        </w:r>
        <w:r w:rsidR="00AF60A9">
          <w:rPr>
            <w:noProof/>
            <w:webHidden/>
          </w:rPr>
          <w:t>12</w:t>
        </w:r>
        <w:r w:rsidR="00AF60A9">
          <w:rPr>
            <w:noProof/>
            <w:webHidden/>
          </w:rPr>
          <w:fldChar w:fldCharType="end"/>
        </w:r>
      </w:hyperlink>
    </w:p>
    <w:p w14:paraId="2CC82DE8" w14:textId="724476B8"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25" w:history="1">
        <w:r w:rsidR="00AF60A9" w:rsidRPr="00DE3A9C">
          <w:rPr>
            <w:rStyle w:val="Hyperkobling"/>
            <w:noProof/>
            <w:lang w:val="en-GB"/>
          </w:rPr>
          <w:t>6.1</w:t>
        </w:r>
        <w:r w:rsidR="00AF60A9">
          <w:rPr>
            <w:rFonts w:eastAsiaTheme="minorEastAsia" w:cstheme="minorBidi"/>
            <w:smallCaps w:val="0"/>
            <w:noProof/>
            <w:sz w:val="22"/>
            <w:szCs w:val="22"/>
            <w:lang w:eastAsia="nb-NO"/>
          </w:rPr>
          <w:tab/>
        </w:r>
        <w:r w:rsidR="00AF60A9" w:rsidRPr="00DE3A9C">
          <w:rPr>
            <w:rStyle w:val="Hyperkobling"/>
            <w:noProof/>
            <w:lang w:val="en-GB"/>
          </w:rPr>
          <w:t>Structure of the request</w:t>
        </w:r>
        <w:r w:rsidR="00AF60A9">
          <w:rPr>
            <w:noProof/>
            <w:webHidden/>
          </w:rPr>
          <w:tab/>
        </w:r>
        <w:r w:rsidR="00AF60A9">
          <w:rPr>
            <w:noProof/>
            <w:webHidden/>
          </w:rPr>
          <w:fldChar w:fldCharType="begin"/>
        </w:r>
        <w:r w:rsidR="00AF60A9">
          <w:rPr>
            <w:noProof/>
            <w:webHidden/>
          </w:rPr>
          <w:instrText xml:space="preserve"> PAGEREF _Toc123886225 \h </w:instrText>
        </w:r>
        <w:r w:rsidR="00AF60A9">
          <w:rPr>
            <w:noProof/>
            <w:webHidden/>
          </w:rPr>
        </w:r>
        <w:r w:rsidR="00AF60A9">
          <w:rPr>
            <w:noProof/>
            <w:webHidden/>
          </w:rPr>
          <w:fldChar w:fldCharType="separate"/>
        </w:r>
        <w:r w:rsidR="00AF60A9">
          <w:rPr>
            <w:noProof/>
            <w:webHidden/>
          </w:rPr>
          <w:t>12</w:t>
        </w:r>
        <w:r w:rsidR="00AF60A9">
          <w:rPr>
            <w:noProof/>
            <w:webHidden/>
          </w:rPr>
          <w:fldChar w:fldCharType="end"/>
        </w:r>
      </w:hyperlink>
    </w:p>
    <w:p w14:paraId="1695E358" w14:textId="1AC99D4B"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26" w:history="1">
        <w:r w:rsidR="00AF60A9" w:rsidRPr="00DE3A9C">
          <w:rPr>
            <w:rStyle w:val="Hyperkobling"/>
            <w:noProof/>
            <w:lang w:val="en-GB"/>
          </w:rPr>
          <w:t>6.2</w:t>
        </w:r>
        <w:r w:rsidR="00AF60A9">
          <w:rPr>
            <w:rFonts w:eastAsiaTheme="minorEastAsia" w:cstheme="minorBidi"/>
            <w:smallCaps w:val="0"/>
            <w:noProof/>
            <w:sz w:val="22"/>
            <w:szCs w:val="22"/>
            <w:lang w:eastAsia="nb-NO"/>
          </w:rPr>
          <w:tab/>
        </w:r>
        <w:r w:rsidR="00AF60A9" w:rsidRPr="00DE3A9C">
          <w:rPr>
            <w:rStyle w:val="Hyperkobling"/>
            <w:noProof/>
            <w:lang w:val="en-GB"/>
          </w:rPr>
          <w:t>Submission of the request</w:t>
        </w:r>
        <w:r w:rsidR="00AF60A9">
          <w:rPr>
            <w:noProof/>
            <w:webHidden/>
          </w:rPr>
          <w:tab/>
        </w:r>
        <w:r w:rsidR="00AF60A9">
          <w:rPr>
            <w:noProof/>
            <w:webHidden/>
          </w:rPr>
          <w:fldChar w:fldCharType="begin"/>
        </w:r>
        <w:r w:rsidR="00AF60A9">
          <w:rPr>
            <w:noProof/>
            <w:webHidden/>
          </w:rPr>
          <w:instrText xml:space="preserve"> PAGEREF _Toc123886226 \h </w:instrText>
        </w:r>
        <w:r w:rsidR="00AF60A9">
          <w:rPr>
            <w:noProof/>
            <w:webHidden/>
          </w:rPr>
        </w:r>
        <w:r w:rsidR="00AF60A9">
          <w:rPr>
            <w:noProof/>
            <w:webHidden/>
          </w:rPr>
          <w:fldChar w:fldCharType="separate"/>
        </w:r>
        <w:r w:rsidR="00AF60A9">
          <w:rPr>
            <w:noProof/>
            <w:webHidden/>
          </w:rPr>
          <w:t>12</w:t>
        </w:r>
        <w:r w:rsidR="00AF60A9">
          <w:rPr>
            <w:noProof/>
            <w:webHidden/>
          </w:rPr>
          <w:fldChar w:fldCharType="end"/>
        </w:r>
      </w:hyperlink>
    </w:p>
    <w:p w14:paraId="0F3F5414" w14:textId="758751B1"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27" w:history="1">
        <w:r w:rsidR="00AF60A9" w:rsidRPr="00DE3A9C">
          <w:rPr>
            <w:rStyle w:val="Hyperkobling"/>
            <w:noProof/>
            <w:lang w:val="en-GB"/>
          </w:rPr>
          <w:t>6.3</w:t>
        </w:r>
        <w:r w:rsidR="00AF60A9">
          <w:rPr>
            <w:rFonts w:eastAsiaTheme="minorEastAsia" w:cstheme="minorBidi"/>
            <w:smallCaps w:val="0"/>
            <w:noProof/>
            <w:sz w:val="22"/>
            <w:szCs w:val="22"/>
            <w:lang w:eastAsia="nb-NO"/>
          </w:rPr>
          <w:tab/>
        </w:r>
        <w:r w:rsidR="00AF60A9" w:rsidRPr="00DE3A9C">
          <w:rPr>
            <w:rStyle w:val="Hyperkobling"/>
            <w:noProof/>
            <w:lang w:val="en-GB"/>
          </w:rPr>
          <w:t>Request for participation in the entire or parts of the tender</w:t>
        </w:r>
        <w:r w:rsidR="00AF60A9">
          <w:rPr>
            <w:noProof/>
            <w:webHidden/>
          </w:rPr>
          <w:tab/>
        </w:r>
        <w:r w:rsidR="00AF60A9">
          <w:rPr>
            <w:noProof/>
            <w:webHidden/>
          </w:rPr>
          <w:fldChar w:fldCharType="begin"/>
        </w:r>
        <w:r w:rsidR="00AF60A9">
          <w:rPr>
            <w:noProof/>
            <w:webHidden/>
          </w:rPr>
          <w:instrText xml:space="preserve"> PAGEREF _Toc123886227 \h </w:instrText>
        </w:r>
        <w:r w:rsidR="00AF60A9">
          <w:rPr>
            <w:noProof/>
            <w:webHidden/>
          </w:rPr>
        </w:r>
        <w:r w:rsidR="00AF60A9">
          <w:rPr>
            <w:noProof/>
            <w:webHidden/>
          </w:rPr>
          <w:fldChar w:fldCharType="separate"/>
        </w:r>
        <w:r w:rsidR="00AF60A9">
          <w:rPr>
            <w:noProof/>
            <w:webHidden/>
          </w:rPr>
          <w:t>12</w:t>
        </w:r>
        <w:r w:rsidR="00AF60A9">
          <w:rPr>
            <w:noProof/>
            <w:webHidden/>
          </w:rPr>
          <w:fldChar w:fldCharType="end"/>
        </w:r>
      </w:hyperlink>
    </w:p>
    <w:p w14:paraId="0B894415" w14:textId="0609E16D" w:rsidR="00AF60A9" w:rsidRDefault="003920F1">
      <w:pPr>
        <w:pStyle w:val="INNH1"/>
        <w:rPr>
          <w:rFonts w:eastAsiaTheme="minorEastAsia" w:cstheme="minorBidi"/>
          <w:b w:val="0"/>
          <w:bCs w:val="0"/>
          <w:caps w:val="0"/>
          <w:noProof/>
          <w:sz w:val="22"/>
          <w:szCs w:val="22"/>
          <w:lang w:eastAsia="nb-NO"/>
        </w:rPr>
      </w:pPr>
      <w:hyperlink w:anchor="_Toc123886228" w:history="1">
        <w:r w:rsidR="00AF60A9" w:rsidRPr="00DE3A9C">
          <w:rPr>
            <w:rStyle w:val="Hyperkobling"/>
            <w:noProof/>
            <w:lang w:val="en-GB"/>
          </w:rPr>
          <w:t>7.</w:t>
        </w:r>
        <w:r w:rsidR="00AF60A9">
          <w:rPr>
            <w:rFonts w:eastAsiaTheme="minorEastAsia" w:cstheme="minorBidi"/>
            <w:b w:val="0"/>
            <w:bCs w:val="0"/>
            <w:caps w:val="0"/>
            <w:noProof/>
            <w:sz w:val="22"/>
            <w:szCs w:val="22"/>
            <w:lang w:eastAsia="nb-NO"/>
          </w:rPr>
          <w:tab/>
        </w:r>
        <w:r w:rsidR="00AF60A9" w:rsidRPr="00DE3A9C">
          <w:rPr>
            <w:rStyle w:val="Hyperkobling"/>
            <w:noProof/>
            <w:lang w:val="en-GB"/>
          </w:rPr>
          <w:t>Closing of the qualification phase</w:t>
        </w:r>
        <w:r w:rsidR="00AF60A9">
          <w:rPr>
            <w:noProof/>
            <w:webHidden/>
          </w:rPr>
          <w:tab/>
        </w:r>
        <w:r w:rsidR="00AF60A9">
          <w:rPr>
            <w:noProof/>
            <w:webHidden/>
          </w:rPr>
          <w:fldChar w:fldCharType="begin"/>
        </w:r>
        <w:r w:rsidR="00AF60A9">
          <w:rPr>
            <w:noProof/>
            <w:webHidden/>
          </w:rPr>
          <w:instrText xml:space="preserve"> PAGEREF _Toc123886228 \h </w:instrText>
        </w:r>
        <w:r w:rsidR="00AF60A9">
          <w:rPr>
            <w:noProof/>
            <w:webHidden/>
          </w:rPr>
        </w:r>
        <w:r w:rsidR="00AF60A9">
          <w:rPr>
            <w:noProof/>
            <w:webHidden/>
          </w:rPr>
          <w:fldChar w:fldCharType="separate"/>
        </w:r>
        <w:r w:rsidR="00AF60A9">
          <w:rPr>
            <w:noProof/>
            <w:webHidden/>
          </w:rPr>
          <w:t>12</w:t>
        </w:r>
        <w:r w:rsidR="00AF60A9">
          <w:rPr>
            <w:noProof/>
            <w:webHidden/>
          </w:rPr>
          <w:fldChar w:fldCharType="end"/>
        </w:r>
      </w:hyperlink>
    </w:p>
    <w:p w14:paraId="2C0591AD" w14:textId="608698E8"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29" w:history="1">
        <w:r w:rsidR="00AF60A9" w:rsidRPr="00DE3A9C">
          <w:rPr>
            <w:rStyle w:val="Hyperkobling"/>
            <w:noProof/>
            <w:lang w:val="en-GB"/>
          </w:rPr>
          <w:t>7.1</w:t>
        </w:r>
        <w:r w:rsidR="00AF60A9">
          <w:rPr>
            <w:rFonts w:eastAsiaTheme="minorEastAsia" w:cstheme="minorBidi"/>
            <w:smallCaps w:val="0"/>
            <w:noProof/>
            <w:sz w:val="22"/>
            <w:szCs w:val="22"/>
            <w:lang w:eastAsia="nb-NO"/>
          </w:rPr>
          <w:tab/>
        </w:r>
        <w:r w:rsidR="00AF60A9" w:rsidRPr="00DE3A9C">
          <w:rPr>
            <w:rStyle w:val="Hyperkobling"/>
            <w:noProof/>
            <w:lang w:val="en-GB"/>
          </w:rPr>
          <w:t>Notice of exclusion and rejection</w:t>
        </w:r>
        <w:r w:rsidR="00AF60A9">
          <w:rPr>
            <w:noProof/>
            <w:webHidden/>
          </w:rPr>
          <w:tab/>
        </w:r>
        <w:r w:rsidR="00AF60A9">
          <w:rPr>
            <w:noProof/>
            <w:webHidden/>
          </w:rPr>
          <w:fldChar w:fldCharType="begin"/>
        </w:r>
        <w:r w:rsidR="00AF60A9">
          <w:rPr>
            <w:noProof/>
            <w:webHidden/>
          </w:rPr>
          <w:instrText xml:space="preserve"> PAGEREF _Toc123886229 \h </w:instrText>
        </w:r>
        <w:r w:rsidR="00AF60A9">
          <w:rPr>
            <w:noProof/>
            <w:webHidden/>
          </w:rPr>
        </w:r>
        <w:r w:rsidR="00AF60A9">
          <w:rPr>
            <w:noProof/>
            <w:webHidden/>
          </w:rPr>
          <w:fldChar w:fldCharType="separate"/>
        </w:r>
        <w:r w:rsidR="00AF60A9">
          <w:rPr>
            <w:noProof/>
            <w:webHidden/>
          </w:rPr>
          <w:t>12</w:t>
        </w:r>
        <w:r w:rsidR="00AF60A9">
          <w:rPr>
            <w:noProof/>
            <w:webHidden/>
          </w:rPr>
          <w:fldChar w:fldCharType="end"/>
        </w:r>
      </w:hyperlink>
    </w:p>
    <w:p w14:paraId="6CB26E97" w14:textId="183EEA00" w:rsidR="00AF60A9" w:rsidRDefault="003920F1">
      <w:pPr>
        <w:pStyle w:val="INNH2"/>
        <w:tabs>
          <w:tab w:val="left" w:pos="660"/>
          <w:tab w:val="right" w:leader="dot" w:pos="9062"/>
        </w:tabs>
        <w:rPr>
          <w:rFonts w:eastAsiaTheme="minorEastAsia" w:cstheme="minorBidi"/>
          <w:smallCaps w:val="0"/>
          <w:noProof/>
          <w:sz w:val="22"/>
          <w:szCs w:val="22"/>
          <w:lang w:eastAsia="nb-NO"/>
        </w:rPr>
      </w:pPr>
      <w:hyperlink w:anchor="_Toc123886230" w:history="1">
        <w:r w:rsidR="00AF60A9" w:rsidRPr="00DE3A9C">
          <w:rPr>
            <w:rStyle w:val="Hyperkobling"/>
            <w:noProof/>
            <w:lang w:val="en-GB"/>
          </w:rPr>
          <w:t>7.2</w:t>
        </w:r>
        <w:r w:rsidR="00AF60A9">
          <w:rPr>
            <w:rFonts w:eastAsiaTheme="minorEastAsia" w:cstheme="minorBidi"/>
            <w:smallCaps w:val="0"/>
            <w:noProof/>
            <w:sz w:val="22"/>
            <w:szCs w:val="22"/>
            <w:lang w:eastAsia="nb-NO"/>
          </w:rPr>
          <w:tab/>
        </w:r>
        <w:r w:rsidR="00AF60A9" w:rsidRPr="00DE3A9C">
          <w:rPr>
            <w:rStyle w:val="Hyperkobling"/>
            <w:noProof/>
            <w:lang w:val="en-GB"/>
          </w:rPr>
          <w:t>Deadline for request for interim injunction</w:t>
        </w:r>
        <w:r w:rsidR="00AF60A9">
          <w:rPr>
            <w:noProof/>
            <w:webHidden/>
          </w:rPr>
          <w:tab/>
        </w:r>
        <w:r w:rsidR="00AF60A9">
          <w:rPr>
            <w:noProof/>
            <w:webHidden/>
          </w:rPr>
          <w:fldChar w:fldCharType="begin"/>
        </w:r>
        <w:r w:rsidR="00AF60A9">
          <w:rPr>
            <w:noProof/>
            <w:webHidden/>
          </w:rPr>
          <w:instrText xml:space="preserve"> PAGEREF _Toc123886230 \h </w:instrText>
        </w:r>
        <w:r w:rsidR="00AF60A9">
          <w:rPr>
            <w:noProof/>
            <w:webHidden/>
          </w:rPr>
        </w:r>
        <w:r w:rsidR="00AF60A9">
          <w:rPr>
            <w:noProof/>
            <w:webHidden/>
          </w:rPr>
          <w:fldChar w:fldCharType="separate"/>
        </w:r>
        <w:r w:rsidR="00AF60A9">
          <w:rPr>
            <w:noProof/>
            <w:webHidden/>
          </w:rPr>
          <w:t>13</w:t>
        </w:r>
        <w:r w:rsidR="00AF60A9">
          <w:rPr>
            <w:noProof/>
            <w:webHidden/>
          </w:rPr>
          <w:fldChar w:fldCharType="end"/>
        </w:r>
      </w:hyperlink>
    </w:p>
    <w:p w14:paraId="020143BD" w14:textId="7CCFF430" w:rsidR="00A51706" w:rsidRDefault="00893EBC" w:rsidP="00A51706">
      <w:pPr>
        <w:pStyle w:val="Overskrift1"/>
        <w:numPr>
          <w:ilvl w:val="0"/>
          <w:numId w:val="0"/>
        </w:numPr>
        <w:ind w:left="1060"/>
        <w:rPr>
          <w:caps/>
          <w:sz w:val="20"/>
          <w:szCs w:val="20"/>
          <w:lang w:val="en-GB"/>
        </w:rPr>
      </w:pPr>
      <w:r w:rsidRPr="00D00787">
        <w:rPr>
          <w:caps/>
          <w:sz w:val="20"/>
          <w:szCs w:val="20"/>
          <w:lang w:val="en-GB"/>
        </w:rPr>
        <w:fldChar w:fldCharType="end"/>
      </w:r>
      <w:bookmarkStart w:id="0" w:name="_Toc441227321"/>
    </w:p>
    <w:p w14:paraId="10B33DFA" w14:textId="77777777" w:rsidR="00A51706" w:rsidRDefault="00A51706">
      <w:pPr>
        <w:spacing w:after="200" w:line="276" w:lineRule="auto"/>
        <w:rPr>
          <w:rFonts w:eastAsiaTheme="majorEastAsia"/>
          <w:b/>
          <w:bCs/>
          <w:caps/>
          <w:color w:val="365F91" w:themeColor="accent1" w:themeShade="BF"/>
          <w:sz w:val="20"/>
          <w:szCs w:val="20"/>
          <w:lang w:val="en-GB"/>
        </w:rPr>
      </w:pPr>
      <w:r>
        <w:rPr>
          <w:caps/>
          <w:sz w:val="20"/>
          <w:szCs w:val="20"/>
          <w:lang w:val="en-GB"/>
        </w:rPr>
        <w:br w:type="page"/>
      </w:r>
    </w:p>
    <w:p w14:paraId="4160F0D9" w14:textId="05906D06" w:rsidR="00F0252C" w:rsidRPr="00D00787" w:rsidRDefault="00EC682B" w:rsidP="007C1086">
      <w:pPr>
        <w:pStyle w:val="Overskrift1"/>
        <w:rPr>
          <w:lang w:val="en-GB"/>
        </w:rPr>
      </w:pPr>
      <w:bookmarkStart w:id="1" w:name="_Toc123886189"/>
      <w:r w:rsidRPr="00D00787">
        <w:rPr>
          <w:lang w:val="en-GB"/>
        </w:rPr>
        <w:lastRenderedPageBreak/>
        <w:t>Introduction</w:t>
      </w:r>
      <w:bookmarkEnd w:id="1"/>
    </w:p>
    <w:p w14:paraId="4160F0DA" w14:textId="578D917B" w:rsidR="009A63A9" w:rsidRPr="00D00787" w:rsidRDefault="00EC682B" w:rsidP="00111606">
      <w:pPr>
        <w:pStyle w:val="Overskrift2"/>
        <w:rPr>
          <w:lang w:val="en-GB"/>
        </w:rPr>
      </w:pPr>
      <w:bookmarkStart w:id="2" w:name="_Toc482711852"/>
      <w:bookmarkStart w:id="3" w:name="_Toc123886190"/>
      <w:bookmarkEnd w:id="0"/>
      <w:r w:rsidRPr="00D00787">
        <w:rPr>
          <w:lang w:val="en-GB"/>
        </w:rPr>
        <w:t xml:space="preserve">About the </w:t>
      </w:r>
      <w:r w:rsidR="00EA050E" w:rsidRPr="00D00787">
        <w:rPr>
          <w:lang w:val="en-GB"/>
        </w:rPr>
        <w:t>Contracting Authority</w:t>
      </w:r>
      <w:bookmarkEnd w:id="2"/>
      <w:bookmarkEnd w:id="3"/>
    </w:p>
    <w:p w14:paraId="796271A1" w14:textId="65E563CD" w:rsidR="000A0B72" w:rsidRDefault="000A0B72" w:rsidP="000A0B72">
      <w:pPr>
        <w:rPr>
          <w:lang w:val="en-GB"/>
        </w:rPr>
      </w:pPr>
      <w:r>
        <w:rPr>
          <w:lang w:val="en-GB"/>
        </w:rPr>
        <w:t xml:space="preserve">The main tasks of the Norwegian Armed Forces are the continued preservations of Norwegian sovereignty, enabling the protection of Norwegian rights and maintaining the freedom of action against military and civilian threats. As Norway is a part of NATO, the Norwegian Armed Forces is obliged to protect both Norway and its allies against serious threats and attacks. The Norwegian Armed Forces is made up of 13 organisational units, each with different tasks and responsibilities. More information is available at </w:t>
      </w:r>
      <w:hyperlink r:id="rId11" w:history="1">
        <w:r>
          <w:rPr>
            <w:rStyle w:val="Hyperkobling"/>
            <w:color w:val="auto"/>
            <w:lang w:val="en-GB"/>
          </w:rPr>
          <w:t>www.forsvaret.no</w:t>
        </w:r>
      </w:hyperlink>
      <w:r>
        <w:rPr>
          <w:lang w:val="en-GB"/>
        </w:rPr>
        <w:t>.</w:t>
      </w:r>
    </w:p>
    <w:p w14:paraId="50AE1CAE" w14:textId="77777777" w:rsidR="000A0B72" w:rsidRDefault="000A0B72" w:rsidP="000A0B72">
      <w:pPr>
        <w:rPr>
          <w:lang w:val="en-GB"/>
        </w:rPr>
      </w:pPr>
    </w:p>
    <w:p w14:paraId="428F2E54" w14:textId="77777777" w:rsidR="000A0B72" w:rsidRDefault="000A0B72" w:rsidP="000A0B72">
      <w:pPr>
        <w:rPr>
          <w:lang w:val="en-GB"/>
        </w:rPr>
      </w:pPr>
      <w:r>
        <w:rPr>
          <w:lang w:val="en-GB"/>
        </w:rPr>
        <w:t xml:space="preserve">This procurement is conducted by the Norwegian Armed Forces represented by the division Strategic Procurement at the Norwegian </w:t>
      </w:r>
      <w:proofErr w:type="spellStart"/>
      <w:r>
        <w:rPr>
          <w:lang w:val="en-GB"/>
        </w:rPr>
        <w:t>Defense</w:t>
      </w:r>
      <w:proofErr w:type="spellEnd"/>
      <w:r>
        <w:rPr>
          <w:lang w:val="en-GB"/>
        </w:rPr>
        <w:t xml:space="preserve"> Logistics Organisation (NDLO), hereinafter referred to as “The Contracting Authority”.</w:t>
      </w:r>
    </w:p>
    <w:p w14:paraId="09F134AB" w14:textId="77777777" w:rsidR="000A0B72" w:rsidRDefault="000A0B72" w:rsidP="000A0B72">
      <w:pPr>
        <w:rPr>
          <w:lang w:val="en-GB"/>
        </w:rPr>
      </w:pPr>
    </w:p>
    <w:p w14:paraId="057E4A08" w14:textId="77777777" w:rsidR="000A0B72" w:rsidRPr="00D00787" w:rsidRDefault="000A0B72" w:rsidP="000A0B72">
      <w:pPr>
        <w:rPr>
          <w:lang w:val="en-GB"/>
        </w:rPr>
      </w:pPr>
      <w:r>
        <w:rPr>
          <w:lang w:val="en-GB"/>
        </w:rPr>
        <w:t>The Contracting Authority is one of the largest organisational units in the Norwegian Armed Forces with approximately 2000 employees, and fields a wide array of expertise. In addition to providing logistical services and solutions to the Norwegian Armed Forces, The Contracting Authority is responsible for signing and maintaining contracts with domestic and international suppliers and strategic partners. Being responsible for the procurement of maintenance materiel and military supply goods, The Contracting Authority manages around 13.7 billion NOK yearly on behalf of the Norwegian Armed Forces</w:t>
      </w:r>
      <w:r w:rsidRPr="00D00787">
        <w:rPr>
          <w:lang w:val="en-GB"/>
        </w:rPr>
        <w:t xml:space="preserve">. </w:t>
      </w:r>
    </w:p>
    <w:p w14:paraId="29A84BD3" w14:textId="0BAE5FA8" w:rsidR="00374258" w:rsidRPr="00D00787" w:rsidRDefault="00374258" w:rsidP="00374258">
      <w:pPr>
        <w:pStyle w:val="Overskrift2"/>
        <w:rPr>
          <w:lang w:val="en-GB"/>
        </w:rPr>
      </w:pPr>
      <w:bookmarkStart w:id="4" w:name="_Toc123886191"/>
      <w:r w:rsidRPr="00D00787">
        <w:rPr>
          <w:lang w:val="en-GB"/>
        </w:rPr>
        <w:t>User</w:t>
      </w:r>
      <w:bookmarkEnd w:id="4"/>
      <w:r w:rsidR="00014027">
        <w:rPr>
          <w:lang w:val="en-GB"/>
        </w:rPr>
        <w:t xml:space="preserve"> </w:t>
      </w:r>
    </w:p>
    <w:p w14:paraId="6FAD6696" w14:textId="39429E28" w:rsidR="00374258" w:rsidRPr="00D00787" w:rsidRDefault="00374258" w:rsidP="00014027">
      <w:pPr>
        <w:rPr>
          <w:lang w:val="en-GB"/>
        </w:rPr>
      </w:pPr>
      <w:r w:rsidRPr="00D00787">
        <w:rPr>
          <w:lang w:val="en-GB"/>
        </w:rPr>
        <w:t xml:space="preserve">The Contracting Authority shall enter into this agreement on behalf of </w:t>
      </w:r>
      <w:r w:rsidR="00014027">
        <w:rPr>
          <w:lang w:val="en-GB"/>
        </w:rPr>
        <w:t>the following users</w:t>
      </w:r>
      <w:r w:rsidRPr="00D00787">
        <w:rPr>
          <w:lang w:val="en-GB"/>
        </w:rPr>
        <w:t>:</w:t>
      </w:r>
    </w:p>
    <w:p w14:paraId="6A45768F" w14:textId="77777777" w:rsidR="00374258" w:rsidRPr="00D00787" w:rsidRDefault="00374258" w:rsidP="00374258">
      <w:pPr>
        <w:ind w:left="567"/>
        <w:rPr>
          <w:lang w:val="en-GB"/>
        </w:rPr>
      </w:pPr>
    </w:p>
    <w:p w14:paraId="549910F6" w14:textId="78E966BC" w:rsidR="00374258" w:rsidRPr="00D00787" w:rsidRDefault="00374258" w:rsidP="00014027">
      <w:pPr>
        <w:ind w:left="567"/>
        <w:rPr>
          <w:lang w:val="en-GB"/>
        </w:rPr>
      </w:pPr>
      <w:r w:rsidRPr="00D00787">
        <w:rPr>
          <w:lang w:val="en-GB"/>
        </w:rPr>
        <w:t xml:space="preserve">- The Norwegian Armed Forces </w:t>
      </w:r>
      <w:r w:rsidR="00A248F6">
        <w:rPr>
          <w:lang w:val="en-GB"/>
        </w:rPr>
        <w:t>(</w:t>
      </w:r>
      <w:r w:rsidR="00A248F6" w:rsidRPr="000A0B72">
        <w:rPr>
          <w:lang w:val="en-GB"/>
        </w:rPr>
        <w:t>986 105 174)</w:t>
      </w:r>
    </w:p>
    <w:p w14:paraId="55777B28" w14:textId="3554FF9F" w:rsidR="00014027" w:rsidRPr="000A0B72" w:rsidRDefault="00374258" w:rsidP="00014027">
      <w:pPr>
        <w:ind w:left="567"/>
        <w:rPr>
          <w:lang w:val="en-GB"/>
        </w:rPr>
      </w:pPr>
      <w:r w:rsidRPr="00D00787">
        <w:rPr>
          <w:lang w:val="en-GB"/>
        </w:rPr>
        <w:t xml:space="preserve">- The Norwegian Defence Research Establishment (FFI) </w:t>
      </w:r>
      <w:r w:rsidR="00A248F6">
        <w:rPr>
          <w:lang w:val="en-GB"/>
        </w:rPr>
        <w:t>(</w:t>
      </w:r>
      <w:r w:rsidR="00A248F6" w:rsidRPr="000A0B72">
        <w:rPr>
          <w:lang w:val="en-GB"/>
        </w:rPr>
        <w:t>970 963 340)</w:t>
      </w:r>
    </w:p>
    <w:p w14:paraId="431FCE91" w14:textId="2D41DB57" w:rsidR="00014027" w:rsidRPr="003920F1" w:rsidRDefault="00374258" w:rsidP="00014027">
      <w:pPr>
        <w:ind w:left="567"/>
      </w:pPr>
      <w:r w:rsidRPr="003920F1">
        <w:t>-</w:t>
      </w:r>
      <w:r w:rsidR="00014027" w:rsidRPr="003920F1">
        <w:t xml:space="preserve"> </w:t>
      </w:r>
      <w:r w:rsidR="00A248F6" w:rsidRPr="003920F1">
        <w:t>OSLO UNIVERSITETSSYKEHUS HF (993 467 049)</w:t>
      </w:r>
    </w:p>
    <w:p w14:paraId="16DD8712" w14:textId="11DCA364" w:rsidR="00014027" w:rsidRPr="003920F1" w:rsidRDefault="00014027" w:rsidP="00014027">
      <w:pPr>
        <w:ind w:left="567"/>
      </w:pPr>
      <w:r w:rsidRPr="003920F1">
        <w:t xml:space="preserve">- </w:t>
      </w:r>
      <w:r w:rsidR="00EB1C8A" w:rsidRPr="003920F1">
        <w:t>Oslo Politidistrikt</w:t>
      </w:r>
      <w:r w:rsidR="009374D8" w:rsidRPr="003920F1">
        <w:t>,</w:t>
      </w:r>
      <w:r w:rsidR="003A59D9" w:rsidRPr="003920F1">
        <w:t xml:space="preserve"> </w:t>
      </w:r>
      <w:r w:rsidR="003A59D9" w:rsidRPr="003920F1">
        <w:rPr>
          <w:rFonts w:ascii="Arial" w:hAnsi="Arial" w:cs="Arial"/>
          <w:sz w:val="20"/>
          <w:szCs w:val="20"/>
        </w:rPr>
        <w:t>Nasjonale beredskapsressurser</w:t>
      </w:r>
      <w:r w:rsidR="00EB1C8A" w:rsidRPr="003920F1">
        <w:t xml:space="preserve"> (961 398 142)</w:t>
      </w:r>
    </w:p>
    <w:p w14:paraId="010FD1CF" w14:textId="4B937463" w:rsidR="00374258" w:rsidRPr="003920F1" w:rsidRDefault="00374258" w:rsidP="00014027">
      <w:pPr>
        <w:ind w:left="567"/>
      </w:pPr>
    </w:p>
    <w:p w14:paraId="119514F8" w14:textId="4E8D44C9" w:rsidR="00374258" w:rsidRPr="002B3BA1" w:rsidRDefault="00042AF8" w:rsidP="00374258">
      <w:pPr>
        <w:rPr>
          <w:color w:val="FF0000"/>
          <w:lang w:val="en-US"/>
        </w:rPr>
      </w:pPr>
      <w:r>
        <w:rPr>
          <w:lang w:val="en-GB"/>
        </w:rPr>
        <w:t xml:space="preserve">Representatives from </w:t>
      </w:r>
      <w:r w:rsidRPr="00D00787">
        <w:rPr>
          <w:lang w:val="en-GB"/>
        </w:rPr>
        <w:t>The Norwegian Armed Forces</w:t>
      </w:r>
      <w:r>
        <w:rPr>
          <w:lang w:val="en-GB"/>
        </w:rPr>
        <w:t xml:space="preserve"> make</w:t>
      </w:r>
      <w:r w:rsidR="00374258" w:rsidRPr="00D00787">
        <w:rPr>
          <w:lang w:val="en-GB"/>
        </w:rPr>
        <w:t xml:space="preserve"> call offs from the framework agreement</w:t>
      </w:r>
      <w:r>
        <w:rPr>
          <w:lang w:val="en-GB"/>
        </w:rPr>
        <w:t xml:space="preserve"> on behalf of all users</w:t>
      </w:r>
      <w:r w:rsidR="00374258" w:rsidRPr="00D00787">
        <w:rPr>
          <w:lang w:val="en-GB"/>
        </w:rPr>
        <w:t xml:space="preserve">. </w:t>
      </w:r>
    </w:p>
    <w:p w14:paraId="1F5238BA" w14:textId="77777777" w:rsidR="00374258" w:rsidRPr="00D00787" w:rsidRDefault="00374258" w:rsidP="00374258">
      <w:pPr>
        <w:pStyle w:val="Overskrift2"/>
        <w:rPr>
          <w:lang w:val="en-GB"/>
        </w:rPr>
      </w:pPr>
      <w:bookmarkStart w:id="5" w:name="_Toc482711854"/>
      <w:bookmarkStart w:id="6" w:name="_Toc123886192"/>
      <w:r w:rsidRPr="00D00787">
        <w:rPr>
          <w:lang w:val="en-GB"/>
        </w:rPr>
        <w:t>Purpose of the procurement</w:t>
      </w:r>
      <w:bookmarkEnd w:id="5"/>
      <w:bookmarkEnd w:id="6"/>
    </w:p>
    <w:p w14:paraId="1B74C21C" w14:textId="3C3799F6" w:rsidR="00374258" w:rsidRPr="00D00787" w:rsidRDefault="000112F7" w:rsidP="00374258">
      <w:pPr>
        <w:rPr>
          <w:lang w:val="en-GB"/>
        </w:rPr>
      </w:pPr>
      <w:r>
        <w:rPr>
          <w:lang w:val="en-GB"/>
        </w:rPr>
        <w:t xml:space="preserve">The purpose of the procurement is to establish </w:t>
      </w:r>
      <w:r w:rsidR="00F91B0C">
        <w:rPr>
          <w:lang w:val="en-GB"/>
        </w:rPr>
        <w:t>a framework agreement to cover the scope described in clause 1.4.</w:t>
      </w:r>
    </w:p>
    <w:p w14:paraId="694769E9" w14:textId="77777777" w:rsidR="00374258" w:rsidRPr="00D00787" w:rsidRDefault="00374258" w:rsidP="00374258">
      <w:pPr>
        <w:pStyle w:val="Overskrift2"/>
        <w:rPr>
          <w:lang w:val="en-GB"/>
        </w:rPr>
      </w:pPr>
      <w:bookmarkStart w:id="7" w:name="_Toc482711856"/>
      <w:bookmarkStart w:id="8" w:name="_Toc123886193"/>
      <w:bookmarkStart w:id="9" w:name="_Toc482711855"/>
      <w:r w:rsidRPr="00D00787">
        <w:rPr>
          <w:lang w:val="en-GB"/>
        </w:rPr>
        <w:t>Scope of the procurement</w:t>
      </w:r>
      <w:bookmarkEnd w:id="7"/>
      <w:bookmarkEnd w:id="8"/>
      <w:r w:rsidRPr="00D00787">
        <w:rPr>
          <w:lang w:val="en-GB"/>
        </w:rPr>
        <w:t xml:space="preserve"> </w:t>
      </w:r>
    </w:p>
    <w:p w14:paraId="162C6661" w14:textId="4B024D89" w:rsidR="00B2117A" w:rsidRDefault="00F600D6" w:rsidP="00374258">
      <w:pPr>
        <w:rPr>
          <w:lang w:val="en-GB"/>
        </w:rPr>
      </w:pPr>
      <w:r>
        <w:rPr>
          <w:lang w:val="en-GB"/>
        </w:rPr>
        <w:t>The scope of the procurement is</w:t>
      </w:r>
      <w:r w:rsidR="009E0ABC">
        <w:rPr>
          <w:lang w:val="en-GB"/>
        </w:rPr>
        <w:t xml:space="preserve"> to establish a framework agreement regarding</w:t>
      </w:r>
    </w:p>
    <w:p w14:paraId="326555AA" w14:textId="77777777" w:rsidR="009E0ABC" w:rsidRDefault="009E0ABC" w:rsidP="00374258">
      <w:pPr>
        <w:rPr>
          <w:lang w:val="en-GB"/>
        </w:rPr>
      </w:pPr>
    </w:p>
    <w:p w14:paraId="317354E6" w14:textId="43FC16C6" w:rsidR="00B2117A" w:rsidRDefault="00B2117A" w:rsidP="00374258">
      <w:pPr>
        <w:rPr>
          <w:lang w:val="en-GB"/>
        </w:rPr>
      </w:pPr>
      <w:r>
        <w:rPr>
          <w:lang w:val="en-GB"/>
        </w:rPr>
        <w:t xml:space="preserve">- </w:t>
      </w:r>
      <w:proofErr w:type="gramStart"/>
      <w:r>
        <w:rPr>
          <w:lang w:val="en-GB"/>
        </w:rPr>
        <w:t>atropine/</w:t>
      </w:r>
      <w:proofErr w:type="spellStart"/>
      <w:r>
        <w:rPr>
          <w:lang w:val="en-GB"/>
        </w:rPr>
        <w:t>oxim</w:t>
      </w:r>
      <w:proofErr w:type="spellEnd"/>
      <w:proofErr w:type="gramEnd"/>
      <w:r>
        <w:rPr>
          <w:lang w:val="en-GB"/>
        </w:rPr>
        <w:t xml:space="preserve"> </w:t>
      </w:r>
      <w:proofErr w:type="spellStart"/>
      <w:r>
        <w:rPr>
          <w:lang w:val="en-GB"/>
        </w:rPr>
        <w:t>autoinjectors</w:t>
      </w:r>
      <w:proofErr w:type="spellEnd"/>
    </w:p>
    <w:p w14:paraId="3CA0CB6D" w14:textId="48C9C8C1" w:rsidR="00B2117A" w:rsidRDefault="00B2117A" w:rsidP="00374258">
      <w:pPr>
        <w:rPr>
          <w:lang w:val="en-GB"/>
        </w:rPr>
      </w:pPr>
      <w:r>
        <w:rPr>
          <w:lang w:val="en-GB"/>
        </w:rPr>
        <w:t xml:space="preserve">- </w:t>
      </w:r>
      <w:proofErr w:type="spellStart"/>
      <w:proofErr w:type="gramStart"/>
      <w:r w:rsidR="00E03AEB">
        <w:rPr>
          <w:lang w:val="en-GB"/>
        </w:rPr>
        <w:t>autoinjectors</w:t>
      </w:r>
      <w:proofErr w:type="spellEnd"/>
      <w:proofErr w:type="gramEnd"/>
      <w:r w:rsidR="00E03AEB">
        <w:rPr>
          <w:lang w:val="en-GB"/>
        </w:rPr>
        <w:t xml:space="preserve"> to be used for training for atropine/</w:t>
      </w:r>
      <w:proofErr w:type="spellStart"/>
      <w:r w:rsidR="00E03AEB">
        <w:rPr>
          <w:lang w:val="en-GB"/>
        </w:rPr>
        <w:t>oxim</w:t>
      </w:r>
      <w:proofErr w:type="spellEnd"/>
      <w:r w:rsidR="00E03AEB">
        <w:rPr>
          <w:lang w:val="en-GB"/>
        </w:rPr>
        <w:t xml:space="preserve"> </w:t>
      </w:r>
      <w:proofErr w:type="spellStart"/>
      <w:r w:rsidR="00E03AEB">
        <w:rPr>
          <w:lang w:val="en-GB"/>
        </w:rPr>
        <w:t>autoinjectors</w:t>
      </w:r>
      <w:proofErr w:type="spellEnd"/>
      <w:r w:rsidR="00E03AEB">
        <w:rPr>
          <w:lang w:val="en-GB"/>
        </w:rPr>
        <w:t xml:space="preserve"> </w:t>
      </w:r>
    </w:p>
    <w:p w14:paraId="5B9B6439" w14:textId="3D345804" w:rsidR="00B62A43" w:rsidRDefault="00B62A43" w:rsidP="00374258">
      <w:pPr>
        <w:rPr>
          <w:lang w:val="en-GB"/>
        </w:rPr>
      </w:pPr>
    </w:p>
    <w:p w14:paraId="1CF2AC47" w14:textId="56BB1DFB" w:rsidR="009E0ABC" w:rsidRDefault="009E0ABC" w:rsidP="00374258">
      <w:pPr>
        <w:rPr>
          <w:lang w:val="en-GB"/>
        </w:rPr>
      </w:pPr>
      <w:r>
        <w:rPr>
          <w:lang w:val="en-GB"/>
        </w:rPr>
        <w:t xml:space="preserve">The estimate of the framework agreement amounts to NOK </w:t>
      </w:r>
      <w:r w:rsidR="00054730">
        <w:rPr>
          <w:lang w:val="en-GB"/>
        </w:rPr>
        <w:t xml:space="preserve">60 000 000 </w:t>
      </w:r>
      <w:r w:rsidR="00803D24">
        <w:rPr>
          <w:lang w:val="en-GB"/>
        </w:rPr>
        <w:t>-</w:t>
      </w:r>
      <w:r>
        <w:rPr>
          <w:lang w:val="en-GB"/>
        </w:rPr>
        <w:t xml:space="preserve"> </w:t>
      </w:r>
      <w:r w:rsidR="00287DFF">
        <w:rPr>
          <w:lang w:val="en-GB"/>
        </w:rPr>
        <w:t>8</w:t>
      </w:r>
      <w:r w:rsidR="00054730">
        <w:rPr>
          <w:lang w:val="en-GB"/>
        </w:rPr>
        <w:t>0 000 000</w:t>
      </w:r>
      <w:r w:rsidR="00803D24">
        <w:rPr>
          <w:lang w:val="en-GB"/>
        </w:rPr>
        <w:t xml:space="preserve"> </w:t>
      </w:r>
      <w:r>
        <w:rPr>
          <w:lang w:val="en-GB"/>
        </w:rPr>
        <w:t>exclusive of VAT.</w:t>
      </w:r>
      <w:r w:rsidR="00803D24">
        <w:rPr>
          <w:lang w:val="en-GB"/>
        </w:rPr>
        <w:t xml:space="preserve"> The maximum and upper threshold for the framework agreement amounts to NOK </w:t>
      </w:r>
      <w:r w:rsidR="00287DFF">
        <w:rPr>
          <w:lang w:val="en-GB"/>
        </w:rPr>
        <w:t>8</w:t>
      </w:r>
      <w:r w:rsidR="00054730">
        <w:rPr>
          <w:lang w:val="en-GB"/>
        </w:rPr>
        <w:t>0 000 </w:t>
      </w:r>
      <w:proofErr w:type="gramStart"/>
      <w:r w:rsidR="00054730">
        <w:rPr>
          <w:lang w:val="en-GB"/>
        </w:rPr>
        <w:t xml:space="preserve">000 </w:t>
      </w:r>
      <w:r w:rsidR="00803D24">
        <w:rPr>
          <w:lang w:val="en-GB"/>
        </w:rPr>
        <w:t xml:space="preserve"> exclusive</w:t>
      </w:r>
      <w:proofErr w:type="gramEnd"/>
      <w:r w:rsidR="00803D24">
        <w:rPr>
          <w:lang w:val="en-GB"/>
        </w:rPr>
        <w:t xml:space="preserve"> of VAT.</w:t>
      </w:r>
    </w:p>
    <w:p w14:paraId="664DD291" w14:textId="77777777" w:rsidR="00803D24" w:rsidRPr="00D00787" w:rsidRDefault="00803D24" w:rsidP="00374258">
      <w:pPr>
        <w:rPr>
          <w:lang w:val="en-GB"/>
        </w:rPr>
      </w:pPr>
    </w:p>
    <w:bookmarkEnd w:id="9"/>
    <w:p w14:paraId="479C2A3E" w14:textId="423A788B" w:rsidR="009E0ABC" w:rsidRPr="00D00787" w:rsidRDefault="009E0ABC" w:rsidP="009E0ABC">
      <w:pPr>
        <w:rPr>
          <w:lang w:val="en-GB"/>
        </w:rPr>
      </w:pPr>
      <w:r w:rsidRPr="00D00787">
        <w:rPr>
          <w:lang w:val="en-GB"/>
        </w:rPr>
        <w:t>The estimate</w:t>
      </w:r>
      <w:r>
        <w:rPr>
          <w:lang w:val="en-GB"/>
        </w:rPr>
        <w:t xml:space="preserve"> for both scope and economic scope</w:t>
      </w:r>
      <w:r w:rsidRPr="00D00787">
        <w:rPr>
          <w:lang w:val="en-GB"/>
        </w:rPr>
        <w:t xml:space="preserve"> has been based on historic figures and/or expected future use on the basis of the Contracting Authority's best estimate. </w:t>
      </w:r>
      <w:r w:rsidR="00901687">
        <w:rPr>
          <w:lang w:val="en-GB"/>
        </w:rPr>
        <w:t xml:space="preserve">The estimate does not mean that the Contracting Authority has an obligation to make call offs. </w:t>
      </w:r>
    </w:p>
    <w:p w14:paraId="4D0D6CBB" w14:textId="77777777" w:rsidR="009E0ABC" w:rsidRPr="00D00787" w:rsidRDefault="009E0ABC" w:rsidP="009E0ABC">
      <w:pPr>
        <w:rPr>
          <w:lang w:val="en-GB"/>
        </w:rPr>
      </w:pPr>
    </w:p>
    <w:p w14:paraId="17112478" w14:textId="646598D4" w:rsidR="009E0ABC" w:rsidRDefault="009E0ABC" w:rsidP="009E0ABC">
      <w:pPr>
        <w:pStyle w:val="Ingenmellomrom"/>
        <w:rPr>
          <w:lang w:val="en-GB"/>
        </w:rPr>
      </w:pPr>
      <w:r w:rsidRPr="00D00787">
        <w:rPr>
          <w:lang w:val="en-GB"/>
        </w:rPr>
        <w:lastRenderedPageBreak/>
        <w:t xml:space="preserve">The actual amount of call offs depends on the user's shifting needs during the term of the framework agreement. These may in particular vary depending on exercises, drafts etc. during the term of agreement. </w:t>
      </w:r>
    </w:p>
    <w:p w14:paraId="6FA0FE77" w14:textId="77777777" w:rsidR="00374258" w:rsidRPr="00D00787" w:rsidRDefault="00374258" w:rsidP="00374258">
      <w:pPr>
        <w:pStyle w:val="Overskrift2"/>
        <w:rPr>
          <w:lang w:val="en-GB"/>
        </w:rPr>
      </w:pPr>
      <w:bookmarkStart w:id="10" w:name="_Toc123886194"/>
      <w:r w:rsidRPr="00D00787">
        <w:rPr>
          <w:lang w:val="en-GB"/>
        </w:rPr>
        <w:t>Duration</w:t>
      </w:r>
      <w:bookmarkEnd w:id="10"/>
    </w:p>
    <w:p w14:paraId="441FCD6F" w14:textId="50E3007A" w:rsidR="00374258" w:rsidRPr="00D00787" w:rsidRDefault="00374258" w:rsidP="00374258">
      <w:pPr>
        <w:rPr>
          <w:lang w:val="en-GB"/>
        </w:rPr>
      </w:pPr>
      <w:r w:rsidRPr="00D00787">
        <w:rPr>
          <w:lang w:val="en-GB"/>
        </w:rPr>
        <w:t xml:space="preserve">The duration of the framework agreement is 4 years. The </w:t>
      </w:r>
      <w:r w:rsidR="00933058">
        <w:rPr>
          <w:lang w:val="en-GB"/>
        </w:rPr>
        <w:t>c</w:t>
      </w:r>
      <w:r w:rsidRPr="00D00787">
        <w:rPr>
          <w:lang w:val="en-GB"/>
        </w:rPr>
        <w:t xml:space="preserve">ontracting </w:t>
      </w:r>
      <w:r w:rsidR="00933058">
        <w:rPr>
          <w:lang w:val="en-GB"/>
        </w:rPr>
        <w:t>a</w:t>
      </w:r>
      <w:r w:rsidRPr="00D00787">
        <w:rPr>
          <w:lang w:val="en-GB"/>
        </w:rPr>
        <w:t xml:space="preserve">uthority shall have one or more renewal options for another 3 years. The maximum duration of the agreement including options is 7 years. </w:t>
      </w:r>
    </w:p>
    <w:p w14:paraId="1318FC5C" w14:textId="77777777" w:rsidR="00374258" w:rsidRPr="00D00787" w:rsidRDefault="00374258" w:rsidP="00374258">
      <w:pPr>
        <w:pStyle w:val="Overskrift2"/>
        <w:rPr>
          <w:lang w:val="en-GB"/>
        </w:rPr>
      </w:pPr>
      <w:bookmarkStart w:id="11" w:name="_Toc123886195"/>
      <w:r w:rsidRPr="00D00787">
        <w:rPr>
          <w:lang w:val="en-GB"/>
        </w:rPr>
        <w:t>Type of contract</w:t>
      </w:r>
      <w:bookmarkEnd w:id="11"/>
    </w:p>
    <w:p w14:paraId="68E91F69" w14:textId="32F0ED6C" w:rsidR="00374258" w:rsidRPr="004364F3" w:rsidRDefault="00803D24" w:rsidP="00374258">
      <w:pPr>
        <w:rPr>
          <w:color w:val="FF0000"/>
          <w:lang w:val="en-GB"/>
        </w:rPr>
      </w:pPr>
      <w:r>
        <w:rPr>
          <w:lang w:val="en-GB"/>
        </w:rPr>
        <w:t xml:space="preserve">A </w:t>
      </w:r>
      <w:r w:rsidR="00374258" w:rsidRPr="00D00787">
        <w:rPr>
          <w:lang w:val="en-GB"/>
        </w:rPr>
        <w:t xml:space="preserve">framework agreement shall be entered into with one contractor. </w:t>
      </w:r>
    </w:p>
    <w:p w14:paraId="4F12080C" w14:textId="77777777" w:rsidR="00374258" w:rsidRPr="00D00787" w:rsidRDefault="00374258" w:rsidP="00374258">
      <w:pPr>
        <w:pStyle w:val="Overskrift2"/>
        <w:rPr>
          <w:lang w:val="en-GB"/>
        </w:rPr>
      </w:pPr>
      <w:bookmarkStart w:id="12" w:name="_Toc123886196"/>
      <w:bookmarkStart w:id="13" w:name="_Toc482711858"/>
      <w:bookmarkStart w:id="14" w:name="_Toc441227323"/>
      <w:r w:rsidRPr="00D00787">
        <w:rPr>
          <w:lang w:val="en-GB"/>
        </w:rPr>
        <w:t>Exclusivity</w:t>
      </w:r>
      <w:bookmarkEnd w:id="12"/>
    </w:p>
    <w:p w14:paraId="752E718F" w14:textId="4E7B19E9" w:rsidR="00374258" w:rsidRPr="00D00787" w:rsidDel="00944DCF" w:rsidRDefault="00374258" w:rsidP="00374258">
      <w:pPr>
        <w:rPr>
          <w:lang w:val="en-GB"/>
        </w:rPr>
      </w:pPr>
      <w:r w:rsidRPr="00D00787">
        <w:rPr>
          <w:lang w:val="en-GB"/>
        </w:rPr>
        <w:t xml:space="preserve">The framework agreement is a non-exclusive agreement. The </w:t>
      </w:r>
      <w:r w:rsidR="00933058">
        <w:rPr>
          <w:lang w:val="en-GB"/>
        </w:rPr>
        <w:t>c</w:t>
      </w:r>
      <w:r w:rsidRPr="00D00787">
        <w:rPr>
          <w:lang w:val="en-GB"/>
        </w:rPr>
        <w:t xml:space="preserve">ontracting </w:t>
      </w:r>
      <w:r w:rsidR="00933058">
        <w:rPr>
          <w:lang w:val="en-GB"/>
        </w:rPr>
        <w:t>a</w:t>
      </w:r>
      <w:r w:rsidRPr="00D00787">
        <w:rPr>
          <w:lang w:val="en-GB"/>
        </w:rPr>
        <w:t xml:space="preserve">uthority reserves the right to enter into </w:t>
      </w:r>
      <w:r w:rsidR="00933058">
        <w:rPr>
          <w:lang w:val="en-GB"/>
        </w:rPr>
        <w:t xml:space="preserve">framework agreements or </w:t>
      </w:r>
      <w:r w:rsidRPr="00D00787">
        <w:rPr>
          <w:lang w:val="en-GB"/>
        </w:rPr>
        <w:t xml:space="preserve">contracts with other contractors when the </w:t>
      </w:r>
      <w:r w:rsidR="00933058">
        <w:rPr>
          <w:lang w:val="en-GB"/>
        </w:rPr>
        <w:t>c</w:t>
      </w:r>
      <w:r w:rsidRPr="00D00787">
        <w:rPr>
          <w:lang w:val="en-GB"/>
        </w:rPr>
        <w:t xml:space="preserve">ontracting </w:t>
      </w:r>
      <w:r w:rsidR="00933058">
        <w:rPr>
          <w:lang w:val="en-GB"/>
        </w:rPr>
        <w:t>a</w:t>
      </w:r>
      <w:r w:rsidRPr="00D00787">
        <w:rPr>
          <w:lang w:val="en-GB"/>
        </w:rPr>
        <w:t xml:space="preserve">uthority finds this practical. </w:t>
      </w:r>
    </w:p>
    <w:p w14:paraId="11C77755" w14:textId="77777777" w:rsidR="00374258" w:rsidRPr="00D00787" w:rsidRDefault="00374258" w:rsidP="00374258">
      <w:pPr>
        <w:pStyle w:val="Overskrift2"/>
        <w:rPr>
          <w:lang w:val="en-GB"/>
        </w:rPr>
      </w:pPr>
      <w:bookmarkStart w:id="15" w:name="_Toc123886197"/>
      <w:r w:rsidRPr="00D00787">
        <w:rPr>
          <w:lang w:val="en-GB"/>
        </w:rPr>
        <w:t>The structure of the qualifying documentation</w:t>
      </w:r>
      <w:bookmarkEnd w:id="13"/>
      <w:bookmarkEnd w:id="15"/>
      <w:r w:rsidRPr="00D00787">
        <w:rPr>
          <w:lang w:val="en-GB"/>
        </w:rPr>
        <w:t xml:space="preserve"> </w:t>
      </w:r>
    </w:p>
    <w:p w14:paraId="63F104AC" w14:textId="77777777" w:rsidR="00FE25D1" w:rsidRPr="00FE25D1" w:rsidRDefault="00FE25D1" w:rsidP="00FE25D1">
      <w:pPr>
        <w:pStyle w:val="paragraph"/>
        <w:spacing w:before="0" w:beforeAutospacing="0" w:after="0" w:afterAutospacing="0"/>
        <w:textAlignment w:val="baseline"/>
        <w:rPr>
          <w:rStyle w:val="normaltextrun"/>
          <w:rFonts w:ascii="Calibri" w:hAnsi="Calibri" w:cs="Calibri"/>
          <w:sz w:val="22"/>
          <w:szCs w:val="22"/>
          <w:lang w:val="en-US"/>
        </w:rPr>
      </w:pPr>
      <w:r w:rsidRPr="00FE25D1">
        <w:rPr>
          <w:rStyle w:val="normaltextrun"/>
          <w:rFonts w:ascii="Calibri" w:hAnsi="Calibri" w:cs="Calibri"/>
          <w:sz w:val="22"/>
          <w:szCs w:val="22"/>
          <w:lang w:val="en-US"/>
        </w:rPr>
        <w:t>The tender documentation consists of two parts:</w:t>
      </w:r>
    </w:p>
    <w:p w14:paraId="055C3A85" w14:textId="66F519F0" w:rsidR="00FE25D1" w:rsidRPr="00FE25D1" w:rsidRDefault="00FE25D1" w:rsidP="00FE25D1">
      <w:pPr>
        <w:pStyle w:val="paragraph"/>
        <w:spacing w:before="0" w:beforeAutospacing="0" w:after="0" w:afterAutospacing="0"/>
        <w:textAlignment w:val="baseline"/>
        <w:rPr>
          <w:rFonts w:ascii="Segoe UI" w:hAnsi="Segoe UI" w:cs="Segoe UI"/>
          <w:sz w:val="18"/>
          <w:szCs w:val="18"/>
          <w:lang w:val="en-US"/>
        </w:rPr>
      </w:pPr>
      <w:r w:rsidRPr="00FE25D1">
        <w:rPr>
          <w:rStyle w:val="eop"/>
          <w:rFonts w:ascii="Calibri" w:eastAsiaTheme="majorEastAsia" w:hAnsi="Calibri" w:cs="Calibri"/>
          <w:sz w:val="22"/>
          <w:szCs w:val="22"/>
          <w:lang w:val="en-US"/>
        </w:rPr>
        <w:t> </w:t>
      </w:r>
    </w:p>
    <w:p w14:paraId="3E3DB225" w14:textId="792970CD" w:rsidR="00FE25D1" w:rsidRPr="00907233" w:rsidRDefault="00FE25D1" w:rsidP="00FE25D1">
      <w:pPr>
        <w:pStyle w:val="paragraph"/>
        <w:spacing w:before="0" w:beforeAutospacing="0" w:after="0" w:afterAutospacing="0"/>
        <w:textAlignment w:val="baseline"/>
        <w:rPr>
          <w:rFonts w:ascii="Segoe UI" w:hAnsi="Segoe UI" w:cs="Segoe UI"/>
          <w:sz w:val="18"/>
          <w:szCs w:val="18"/>
          <w:lang w:val="en-US"/>
        </w:rPr>
      </w:pPr>
      <w:r w:rsidRPr="00FE25D1">
        <w:rPr>
          <w:rStyle w:val="normaltextrun"/>
          <w:rFonts w:ascii="Calibri" w:hAnsi="Calibri" w:cs="Calibri"/>
          <w:b/>
          <w:bCs/>
          <w:sz w:val="22"/>
          <w:szCs w:val="22"/>
          <w:lang w:val="en-US"/>
        </w:rPr>
        <w:t xml:space="preserve">Part 1 </w:t>
      </w:r>
      <w:r w:rsidRPr="00FE25D1">
        <w:rPr>
          <w:rStyle w:val="normaltextrun"/>
          <w:rFonts w:ascii="Calibri" w:hAnsi="Calibri" w:cs="Calibri"/>
          <w:sz w:val="22"/>
          <w:szCs w:val="22"/>
          <w:lang w:val="en-US"/>
        </w:rPr>
        <w:t>co</w:t>
      </w:r>
      <w:r w:rsidR="00907233">
        <w:rPr>
          <w:rStyle w:val="normaltextrun"/>
          <w:rFonts w:ascii="Calibri" w:hAnsi="Calibri" w:cs="Calibri"/>
          <w:sz w:val="22"/>
          <w:szCs w:val="22"/>
          <w:lang w:val="en-US"/>
        </w:rPr>
        <w:t xml:space="preserve">ntains documents related to </w:t>
      </w:r>
      <w:r w:rsidRPr="00FE25D1">
        <w:rPr>
          <w:rStyle w:val="normaltextrun"/>
          <w:rFonts w:ascii="Calibri" w:hAnsi="Calibri" w:cs="Calibri"/>
          <w:sz w:val="22"/>
          <w:szCs w:val="22"/>
          <w:lang w:val="en-US"/>
        </w:rPr>
        <w:t xml:space="preserve">the competition. </w:t>
      </w:r>
      <w:r w:rsidRPr="00907233">
        <w:rPr>
          <w:rStyle w:val="normaltextrun"/>
          <w:rFonts w:ascii="Calibri" w:hAnsi="Calibri" w:cs="Calibri"/>
          <w:sz w:val="22"/>
          <w:szCs w:val="22"/>
          <w:lang w:val="en-US"/>
        </w:rPr>
        <w:t xml:space="preserve">The following documents belong to </w:t>
      </w:r>
      <w:r w:rsidR="00933058" w:rsidRPr="00907233">
        <w:rPr>
          <w:rStyle w:val="normaltextrun"/>
          <w:rFonts w:ascii="Calibri" w:hAnsi="Calibri" w:cs="Calibri"/>
          <w:sz w:val="22"/>
          <w:szCs w:val="22"/>
          <w:lang w:val="en-US"/>
        </w:rPr>
        <w:t>p</w:t>
      </w:r>
      <w:r w:rsidRPr="00907233">
        <w:rPr>
          <w:rStyle w:val="normaltextrun"/>
          <w:rFonts w:ascii="Calibri" w:hAnsi="Calibri" w:cs="Calibri"/>
          <w:sz w:val="22"/>
          <w:szCs w:val="22"/>
          <w:lang w:val="en-US"/>
        </w:rPr>
        <w:t>art 1:</w:t>
      </w:r>
      <w:r w:rsidRPr="00907233">
        <w:rPr>
          <w:rStyle w:val="eop"/>
          <w:rFonts w:ascii="Calibri" w:eastAsiaTheme="majorEastAsia" w:hAnsi="Calibri" w:cs="Calibri"/>
          <w:sz w:val="22"/>
          <w:szCs w:val="22"/>
          <w:lang w:val="en-US"/>
        </w:rPr>
        <w:t> </w:t>
      </w:r>
    </w:p>
    <w:p w14:paraId="3511A2B8" w14:textId="77777777" w:rsidR="00374258" w:rsidRPr="00907233" w:rsidRDefault="00374258" w:rsidP="00374258">
      <w:pPr>
        <w:keepNext/>
        <w:rPr>
          <w:lang w:val="en-US" w:eastAsia="nb-NO"/>
        </w:rPr>
      </w:pPr>
    </w:p>
    <w:tbl>
      <w:tblPr>
        <w:tblStyle w:val="Tabellrutenett"/>
        <w:tblW w:w="0" w:type="auto"/>
        <w:tblLook w:val="04A0" w:firstRow="1" w:lastRow="0" w:firstColumn="1" w:lastColumn="0" w:noHBand="0" w:noVBand="1"/>
      </w:tblPr>
      <w:tblGrid>
        <w:gridCol w:w="2348"/>
        <w:gridCol w:w="6714"/>
      </w:tblGrid>
      <w:tr w:rsidR="00374258" w:rsidRPr="000A0B72" w14:paraId="3CAEDD87" w14:textId="77777777" w:rsidTr="00FE25D1">
        <w:tc>
          <w:tcPr>
            <w:tcW w:w="2348" w:type="dxa"/>
          </w:tcPr>
          <w:p w14:paraId="009C47E3" w14:textId="77777777" w:rsidR="00374258" w:rsidRPr="00FE25D1" w:rsidRDefault="00374258" w:rsidP="00BD1676">
            <w:pPr>
              <w:keepNext/>
              <w:rPr>
                <w:lang w:val="en-GB" w:eastAsia="nb-NO"/>
              </w:rPr>
            </w:pPr>
            <w:r w:rsidRPr="00FE25D1">
              <w:rPr>
                <w:lang w:val="en-GB" w:eastAsia="nb-NO"/>
              </w:rPr>
              <w:t>The main document</w:t>
            </w:r>
          </w:p>
        </w:tc>
        <w:tc>
          <w:tcPr>
            <w:tcW w:w="6714" w:type="dxa"/>
          </w:tcPr>
          <w:p w14:paraId="067E772E" w14:textId="138691B3" w:rsidR="00374258" w:rsidRPr="00FE25D1" w:rsidRDefault="00907233" w:rsidP="00BD1676">
            <w:pPr>
              <w:keepNext/>
              <w:rPr>
                <w:lang w:val="en-GB" w:eastAsia="nb-NO"/>
              </w:rPr>
            </w:pPr>
            <w:r>
              <w:rPr>
                <w:lang w:val="en-GB" w:eastAsia="nb-NO"/>
              </w:rPr>
              <w:t>Pre</w:t>
            </w:r>
            <w:r w:rsidR="00374258" w:rsidRPr="00FE25D1">
              <w:rPr>
                <w:lang w:val="en-GB" w:eastAsia="nb-NO"/>
              </w:rPr>
              <w:t xml:space="preserve">qualification </w:t>
            </w:r>
            <w:r>
              <w:rPr>
                <w:lang w:val="en-GB" w:eastAsia="nb-NO"/>
              </w:rPr>
              <w:t xml:space="preserve">basis </w:t>
            </w:r>
            <w:r w:rsidR="00374258" w:rsidRPr="00FE25D1">
              <w:rPr>
                <w:lang w:val="en-GB" w:eastAsia="nb-NO"/>
              </w:rPr>
              <w:t>(this document)</w:t>
            </w:r>
          </w:p>
        </w:tc>
      </w:tr>
      <w:tr w:rsidR="00374258" w:rsidRPr="00FE25D1" w14:paraId="4A9D1514" w14:textId="77777777" w:rsidTr="00FE25D1">
        <w:tc>
          <w:tcPr>
            <w:tcW w:w="2348" w:type="dxa"/>
          </w:tcPr>
          <w:p w14:paraId="1B7563C3" w14:textId="650CD95D" w:rsidR="00374258" w:rsidRPr="00FE25D1" w:rsidRDefault="009570EC" w:rsidP="00BD1676">
            <w:pPr>
              <w:keepNext/>
              <w:rPr>
                <w:lang w:val="en-GB" w:eastAsia="nb-NO"/>
              </w:rPr>
            </w:pPr>
            <w:r w:rsidRPr="00FE25D1">
              <w:rPr>
                <w:lang w:val="en-GB" w:eastAsia="nb-NO"/>
              </w:rPr>
              <w:t xml:space="preserve">Part </w:t>
            </w:r>
            <w:r w:rsidR="00933058">
              <w:rPr>
                <w:lang w:val="en-GB" w:eastAsia="nb-NO"/>
              </w:rPr>
              <w:t>I</w:t>
            </w:r>
            <w:r w:rsidR="00FE25D1" w:rsidRPr="00FE25D1">
              <w:rPr>
                <w:lang w:val="en-GB" w:eastAsia="nb-NO"/>
              </w:rPr>
              <w:t>.1</w:t>
            </w:r>
            <w:r w:rsidRPr="00FE25D1">
              <w:rPr>
                <w:lang w:val="en-GB" w:eastAsia="nb-NO"/>
              </w:rPr>
              <w:t xml:space="preserve"> </w:t>
            </w:r>
            <w:r w:rsidR="00374258" w:rsidRPr="00FE25D1">
              <w:rPr>
                <w:lang w:val="en-GB" w:eastAsia="nb-NO"/>
              </w:rPr>
              <w:t>Annex 1</w:t>
            </w:r>
          </w:p>
        </w:tc>
        <w:tc>
          <w:tcPr>
            <w:tcW w:w="6714" w:type="dxa"/>
          </w:tcPr>
          <w:p w14:paraId="0180F0A8" w14:textId="1C8C5415" w:rsidR="00374258" w:rsidRPr="00FE25D1" w:rsidDel="00C45147" w:rsidRDefault="00374258" w:rsidP="00BD1676">
            <w:pPr>
              <w:keepNext/>
              <w:rPr>
                <w:lang w:val="en-GB" w:eastAsia="nb-NO"/>
              </w:rPr>
            </w:pPr>
            <w:r w:rsidRPr="00FE25D1">
              <w:rPr>
                <w:lang w:val="en-GB" w:eastAsia="nb-NO"/>
              </w:rPr>
              <w:t xml:space="preserve">Request letter </w:t>
            </w:r>
          </w:p>
        </w:tc>
      </w:tr>
      <w:tr w:rsidR="00374258" w:rsidRPr="00FE25D1" w14:paraId="7E3106B8" w14:textId="77777777" w:rsidTr="00FE25D1">
        <w:tc>
          <w:tcPr>
            <w:tcW w:w="2348" w:type="dxa"/>
          </w:tcPr>
          <w:p w14:paraId="073E7504" w14:textId="2CE3998B" w:rsidR="00374258" w:rsidRPr="00FE25D1" w:rsidRDefault="009570EC" w:rsidP="00BD1676">
            <w:pPr>
              <w:keepNext/>
              <w:rPr>
                <w:lang w:val="en-GB" w:eastAsia="nb-NO"/>
              </w:rPr>
            </w:pPr>
            <w:r w:rsidRPr="00FE25D1">
              <w:rPr>
                <w:lang w:val="en-GB" w:eastAsia="nb-NO"/>
              </w:rPr>
              <w:t xml:space="preserve">Part </w:t>
            </w:r>
            <w:r w:rsidR="00933058">
              <w:rPr>
                <w:lang w:val="en-GB" w:eastAsia="nb-NO"/>
              </w:rPr>
              <w:t>I</w:t>
            </w:r>
            <w:r w:rsidR="00FE25D1" w:rsidRPr="00FE25D1">
              <w:rPr>
                <w:lang w:val="en-GB" w:eastAsia="nb-NO"/>
              </w:rPr>
              <w:t>.1</w:t>
            </w:r>
            <w:r w:rsidRPr="00FE25D1">
              <w:rPr>
                <w:lang w:val="en-GB" w:eastAsia="nb-NO"/>
              </w:rPr>
              <w:t xml:space="preserve"> </w:t>
            </w:r>
            <w:r w:rsidR="00374258" w:rsidRPr="00FE25D1">
              <w:rPr>
                <w:lang w:val="en-GB" w:eastAsia="nb-NO"/>
              </w:rPr>
              <w:t>Annex 2</w:t>
            </w:r>
          </w:p>
        </w:tc>
        <w:tc>
          <w:tcPr>
            <w:tcW w:w="6714" w:type="dxa"/>
          </w:tcPr>
          <w:p w14:paraId="021BC3BE" w14:textId="7AAFA063" w:rsidR="00374258" w:rsidRPr="00FE25D1" w:rsidRDefault="00374258" w:rsidP="00BD1676">
            <w:pPr>
              <w:keepNext/>
              <w:rPr>
                <w:lang w:val="en-GB" w:eastAsia="nb-NO"/>
              </w:rPr>
            </w:pPr>
            <w:r w:rsidRPr="00FE25D1">
              <w:rPr>
                <w:lang w:val="en-GB" w:eastAsia="nb-NO"/>
              </w:rPr>
              <w:t xml:space="preserve">Declaration of commitment </w:t>
            </w:r>
            <w:r w:rsidR="00907233" w:rsidRPr="00FE25D1">
              <w:rPr>
                <w:rFonts w:eastAsia="Times New Roman"/>
                <w:lang w:val="en-US" w:eastAsia="nb-NO"/>
              </w:rPr>
              <w:t>(template)</w:t>
            </w:r>
          </w:p>
        </w:tc>
      </w:tr>
      <w:tr w:rsidR="00374258" w:rsidRPr="003920F1" w14:paraId="0BA23E1F" w14:textId="77777777" w:rsidTr="00FE25D1">
        <w:tc>
          <w:tcPr>
            <w:tcW w:w="2348" w:type="dxa"/>
          </w:tcPr>
          <w:p w14:paraId="39DBB19D" w14:textId="5F909CED" w:rsidR="00374258" w:rsidRPr="00FE25D1" w:rsidRDefault="009570EC" w:rsidP="00BD1676">
            <w:pPr>
              <w:keepNext/>
              <w:rPr>
                <w:lang w:val="en-GB" w:eastAsia="nb-NO"/>
              </w:rPr>
            </w:pPr>
            <w:r w:rsidRPr="00FE25D1">
              <w:rPr>
                <w:lang w:val="en-GB" w:eastAsia="nb-NO"/>
              </w:rPr>
              <w:t xml:space="preserve">Part </w:t>
            </w:r>
            <w:r w:rsidR="00933058">
              <w:rPr>
                <w:lang w:val="en-GB" w:eastAsia="nb-NO"/>
              </w:rPr>
              <w:t>I</w:t>
            </w:r>
            <w:r w:rsidR="00FE25D1" w:rsidRPr="00FE25D1">
              <w:rPr>
                <w:lang w:val="en-GB" w:eastAsia="nb-NO"/>
              </w:rPr>
              <w:t>.1</w:t>
            </w:r>
            <w:r w:rsidRPr="00FE25D1">
              <w:rPr>
                <w:lang w:val="en-GB" w:eastAsia="nb-NO"/>
              </w:rPr>
              <w:t xml:space="preserve"> </w:t>
            </w:r>
            <w:r w:rsidR="00374258" w:rsidRPr="00FE25D1">
              <w:rPr>
                <w:lang w:val="en-GB" w:eastAsia="nb-NO"/>
              </w:rPr>
              <w:t>Annex 3</w:t>
            </w:r>
          </w:p>
        </w:tc>
        <w:tc>
          <w:tcPr>
            <w:tcW w:w="6714" w:type="dxa"/>
          </w:tcPr>
          <w:p w14:paraId="3C39ACAD" w14:textId="2D53C307" w:rsidR="00374258" w:rsidRPr="00FE25D1" w:rsidRDefault="005B7A20" w:rsidP="00BD1676">
            <w:pPr>
              <w:keepNext/>
              <w:rPr>
                <w:lang w:val="en-GB" w:eastAsia="nb-NO"/>
              </w:rPr>
            </w:pPr>
            <w:proofErr w:type="spellStart"/>
            <w:r w:rsidRPr="00FE25D1">
              <w:rPr>
                <w:lang w:val="en-GB" w:eastAsia="nb-NO"/>
              </w:rPr>
              <w:t>Self declaration</w:t>
            </w:r>
            <w:proofErr w:type="spellEnd"/>
            <w:r w:rsidRPr="00FE25D1">
              <w:rPr>
                <w:lang w:val="en-GB" w:eastAsia="nb-NO"/>
              </w:rPr>
              <w:t xml:space="preserve"> of ethical commitment</w:t>
            </w:r>
          </w:p>
        </w:tc>
      </w:tr>
      <w:tr w:rsidR="0045683C" w:rsidRPr="003920F1" w14:paraId="2D904005" w14:textId="77777777" w:rsidTr="00FE25D1">
        <w:tc>
          <w:tcPr>
            <w:tcW w:w="2348" w:type="dxa"/>
          </w:tcPr>
          <w:p w14:paraId="507556D9" w14:textId="5D4EFF6E" w:rsidR="0045683C" w:rsidRPr="00FE25D1" w:rsidRDefault="009570EC" w:rsidP="00BD1676">
            <w:pPr>
              <w:keepNext/>
              <w:rPr>
                <w:lang w:val="en-GB" w:eastAsia="nb-NO"/>
              </w:rPr>
            </w:pPr>
            <w:r w:rsidRPr="00FE25D1">
              <w:rPr>
                <w:lang w:val="en-GB" w:eastAsia="nb-NO"/>
              </w:rPr>
              <w:t xml:space="preserve">Part </w:t>
            </w:r>
            <w:r w:rsidR="00933058">
              <w:rPr>
                <w:lang w:val="en-GB" w:eastAsia="nb-NO"/>
              </w:rPr>
              <w:t>I</w:t>
            </w:r>
            <w:r w:rsidR="00FE25D1" w:rsidRPr="00FE25D1">
              <w:rPr>
                <w:lang w:val="en-GB" w:eastAsia="nb-NO"/>
              </w:rPr>
              <w:t>.1</w:t>
            </w:r>
            <w:r w:rsidRPr="00FE25D1">
              <w:rPr>
                <w:lang w:val="en-GB" w:eastAsia="nb-NO"/>
              </w:rPr>
              <w:t xml:space="preserve"> </w:t>
            </w:r>
            <w:r w:rsidR="0045683C" w:rsidRPr="00FE25D1">
              <w:rPr>
                <w:lang w:val="en-GB" w:eastAsia="nb-NO"/>
              </w:rPr>
              <w:t>Annex 4</w:t>
            </w:r>
          </w:p>
        </w:tc>
        <w:tc>
          <w:tcPr>
            <w:tcW w:w="6714" w:type="dxa"/>
          </w:tcPr>
          <w:p w14:paraId="40919F12" w14:textId="750A7328" w:rsidR="0045683C" w:rsidRPr="00FE25D1" w:rsidRDefault="00484A54" w:rsidP="00BD1676">
            <w:pPr>
              <w:keepNext/>
              <w:rPr>
                <w:lang w:val="en-GB" w:eastAsia="nb-NO"/>
              </w:rPr>
            </w:pPr>
            <w:r w:rsidRPr="00FE25D1">
              <w:rPr>
                <w:lang w:val="en-GB" w:eastAsia="nb-NO"/>
              </w:rPr>
              <w:t>Caution, duty of non-disclosure and conflict of interest</w:t>
            </w:r>
          </w:p>
        </w:tc>
      </w:tr>
      <w:tr w:rsidR="00375053" w:rsidRPr="003920F1" w14:paraId="744E671D" w14:textId="77777777" w:rsidTr="00FE25D1">
        <w:tc>
          <w:tcPr>
            <w:tcW w:w="2348" w:type="dxa"/>
          </w:tcPr>
          <w:p w14:paraId="04EB58D9" w14:textId="282A6615" w:rsidR="00375053" w:rsidRPr="00FE25D1" w:rsidRDefault="009570EC" w:rsidP="00BD1676">
            <w:pPr>
              <w:keepNext/>
              <w:rPr>
                <w:lang w:val="en-GB" w:eastAsia="nb-NO"/>
              </w:rPr>
            </w:pPr>
            <w:r w:rsidRPr="00FE25D1">
              <w:rPr>
                <w:lang w:val="en-GB" w:eastAsia="nb-NO"/>
              </w:rPr>
              <w:t xml:space="preserve">Part </w:t>
            </w:r>
            <w:r w:rsidR="00933058">
              <w:rPr>
                <w:lang w:val="en-GB" w:eastAsia="nb-NO"/>
              </w:rPr>
              <w:t>I</w:t>
            </w:r>
            <w:r w:rsidR="00FE25D1" w:rsidRPr="00FE25D1">
              <w:rPr>
                <w:lang w:val="en-GB" w:eastAsia="nb-NO"/>
              </w:rPr>
              <w:t>.1</w:t>
            </w:r>
            <w:r w:rsidR="00C47D83" w:rsidRPr="00FE25D1">
              <w:rPr>
                <w:lang w:val="en-GB" w:eastAsia="nb-NO"/>
              </w:rPr>
              <w:t xml:space="preserve"> Annex</w:t>
            </w:r>
            <w:r w:rsidRPr="00FE25D1">
              <w:rPr>
                <w:lang w:val="en-GB" w:eastAsia="nb-NO"/>
              </w:rPr>
              <w:t xml:space="preserve"> 5</w:t>
            </w:r>
          </w:p>
        </w:tc>
        <w:tc>
          <w:tcPr>
            <w:tcW w:w="6714" w:type="dxa"/>
          </w:tcPr>
          <w:p w14:paraId="53BC27C4" w14:textId="20AF62FD" w:rsidR="00375053" w:rsidRPr="00FE25D1" w:rsidRDefault="009570EC" w:rsidP="00BD1676">
            <w:pPr>
              <w:keepNext/>
              <w:rPr>
                <w:lang w:val="en-GB" w:eastAsia="nb-NO"/>
              </w:rPr>
            </w:pPr>
            <w:proofErr w:type="spellStart"/>
            <w:r w:rsidRPr="00FE25D1">
              <w:rPr>
                <w:lang w:val="en-GB" w:eastAsia="nb-NO"/>
              </w:rPr>
              <w:t>Self declaration</w:t>
            </w:r>
            <w:proofErr w:type="spellEnd"/>
            <w:r w:rsidRPr="00FE25D1">
              <w:rPr>
                <w:lang w:val="en-GB" w:eastAsia="nb-NO"/>
              </w:rPr>
              <w:t xml:space="preserve"> about Russian </w:t>
            </w:r>
            <w:r w:rsidR="00DF5A6F">
              <w:rPr>
                <w:lang w:val="en-GB" w:eastAsia="nb-NO"/>
              </w:rPr>
              <w:t>involvement</w:t>
            </w:r>
          </w:p>
        </w:tc>
      </w:tr>
    </w:tbl>
    <w:p w14:paraId="77890BC4" w14:textId="77777777" w:rsidR="00FE25D1" w:rsidRPr="00AC51AF" w:rsidRDefault="00FE25D1" w:rsidP="00FE25D1">
      <w:pPr>
        <w:textAlignment w:val="baseline"/>
        <w:rPr>
          <w:rFonts w:eastAsia="Times New Roman"/>
          <w:b/>
          <w:bCs/>
          <w:color w:val="365F91"/>
          <w:lang w:val="en-US" w:eastAsia="nb-NO"/>
        </w:rPr>
      </w:pPr>
      <w:bookmarkStart w:id="16" w:name="_Toc521069339"/>
      <w:bookmarkStart w:id="17" w:name="_Toc521069340"/>
      <w:bookmarkStart w:id="18" w:name="_Toc521069343"/>
      <w:bookmarkStart w:id="19" w:name="_Toc521069359"/>
      <w:bookmarkStart w:id="20" w:name="_Toc521069360"/>
      <w:bookmarkStart w:id="21" w:name="_Toc521069361"/>
      <w:bookmarkEnd w:id="14"/>
      <w:bookmarkEnd w:id="16"/>
      <w:bookmarkEnd w:id="17"/>
      <w:bookmarkEnd w:id="18"/>
      <w:bookmarkEnd w:id="19"/>
      <w:bookmarkEnd w:id="20"/>
      <w:bookmarkEnd w:id="21"/>
      <w:r w:rsidRPr="00AC51AF">
        <w:rPr>
          <w:rFonts w:eastAsia="Times New Roman"/>
          <w:b/>
          <w:bCs/>
          <w:color w:val="365F91"/>
          <w:lang w:val="en-US" w:eastAsia="nb-NO"/>
        </w:rPr>
        <w:t> </w:t>
      </w: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35"/>
        <w:gridCol w:w="7110"/>
      </w:tblGrid>
      <w:tr w:rsidR="00FE25D1" w:rsidRPr="003920F1" w14:paraId="6D80CD74" w14:textId="77777777" w:rsidTr="00F51997">
        <w:tc>
          <w:tcPr>
            <w:tcW w:w="1935" w:type="dxa"/>
            <w:tcBorders>
              <w:top w:val="single" w:sz="6" w:space="0" w:color="auto"/>
              <w:left w:val="single" w:sz="6" w:space="0" w:color="auto"/>
              <w:bottom w:val="single" w:sz="6" w:space="0" w:color="auto"/>
              <w:right w:val="single" w:sz="6" w:space="0" w:color="auto"/>
            </w:tcBorders>
            <w:shd w:val="clear" w:color="auto" w:fill="auto"/>
            <w:hideMark/>
          </w:tcPr>
          <w:p w14:paraId="5F9552B7" w14:textId="63D8EA59" w:rsidR="00FE25D1" w:rsidRPr="00FE25D1" w:rsidRDefault="00FE25D1" w:rsidP="00FE25D1">
            <w:pPr>
              <w:textAlignment w:val="baseline"/>
              <w:rPr>
                <w:rFonts w:eastAsia="Times New Roman"/>
                <w:lang w:eastAsia="nb-NO"/>
              </w:rPr>
            </w:pPr>
            <w:r w:rsidRPr="00FE25D1">
              <w:rPr>
                <w:rFonts w:eastAsia="Times New Roman"/>
                <w:lang w:eastAsia="nb-NO"/>
              </w:rPr>
              <w:t xml:space="preserve">The </w:t>
            </w:r>
            <w:proofErr w:type="spellStart"/>
            <w:r w:rsidRPr="00FE25D1">
              <w:rPr>
                <w:rFonts w:eastAsia="Times New Roman"/>
                <w:lang w:eastAsia="nb-NO"/>
              </w:rPr>
              <w:t>main</w:t>
            </w:r>
            <w:proofErr w:type="spellEnd"/>
            <w:r w:rsidRPr="00FE25D1">
              <w:rPr>
                <w:rFonts w:eastAsia="Times New Roman"/>
                <w:lang w:eastAsia="nb-NO"/>
              </w:rPr>
              <w:t xml:space="preserve"> </w:t>
            </w:r>
            <w:proofErr w:type="spellStart"/>
            <w:r w:rsidRPr="00FE25D1">
              <w:rPr>
                <w:rFonts w:eastAsia="Times New Roman"/>
                <w:lang w:eastAsia="nb-NO"/>
              </w:rPr>
              <w:t>document</w:t>
            </w:r>
            <w:proofErr w:type="spellEnd"/>
            <w:r w:rsidRPr="00FE25D1">
              <w:rPr>
                <w:rFonts w:eastAsia="Times New Roman"/>
                <w:lang w:eastAsia="nb-NO"/>
              </w:rPr>
              <w: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7E9321B3" w14:textId="208E1717" w:rsidR="00FE25D1" w:rsidRPr="00FE25D1" w:rsidRDefault="00FE25D1" w:rsidP="00FE25D1">
            <w:pPr>
              <w:textAlignment w:val="baseline"/>
              <w:rPr>
                <w:rFonts w:eastAsia="Times New Roman"/>
                <w:lang w:val="en-US" w:eastAsia="nb-NO"/>
              </w:rPr>
            </w:pPr>
            <w:r w:rsidRPr="00FE25D1">
              <w:rPr>
                <w:rFonts w:eastAsia="Times New Roman"/>
                <w:lang w:val="en-US" w:eastAsia="nb-NO"/>
              </w:rPr>
              <w:t xml:space="preserve">Tender basis – </w:t>
            </w:r>
            <w:r w:rsidR="00933058">
              <w:rPr>
                <w:rFonts w:eastAsia="Times New Roman"/>
                <w:lang w:val="en-US" w:eastAsia="nb-NO"/>
              </w:rPr>
              <w:t xml:space="preserve">the tender basis is </w:t>
            </w:r>
            <w:r w:rsidRPr="00FE25D1">
              <w:rPr>
                <w:rFonts w:eastAsia="Times New Roman"/>
                <w:lang w:val="en-US" w:eastAsia="nb-NO"/>
              </w:rPr>
              <w:t>not made available at the same time as the qualification basis</w:t>
            </w:r>
          </w:p>
        </w:tc>
      </w:tr>
      <w:tr w:rsidR="00F51997" w:rsidRPr="00F51997" w14:paraId="00690698" w14:textId="77777777" w:rsidTr="00F51997">
        <w:tc>
          <w:tcPr>
            <w:tcW w:w="1935" w:type="dxa"/>
            <w:tcBorders>
              <w:top w:val="single" w:sz="6" w:space="0" w:color="auto"/>
              <w:left w:val="single" w:sz="6" w:space="0" w:color="auto"/>
              <w:bottom w:val="single" w:sz="6" w:space="0" w:color="auto"/>
              <w:right w:val="single" w:sz="6" w:space="0" w:color="auto"/>
            </w:tcBorders>
            <w:shd w:val="clear" w:color="auto" w:fill="auto"/>
          </w:tcPr>
          <w:p w14:paraId="6F070693" w14:textId="50B1BD2C" w:rsidR="00F51997" w:rsidRPr="00FE25D1" w:rsidRDefault="00F51997" w:rsidP="00F51997">
            <w:pPr>
              <w:textAlignment w:val="baseline"/>
              <w:rPr>
                <w:rFonts w:eastAsia="Times New Roman"/>
                <w:lang w:eastAsia="nb-NO"/>
              </w:rPr>
            </w:pPr>
            <w:r w:rsidRPr="00FE25D1">
              <w:rPr>
                <w:rFonts w:eastAsia="Times New Roman"/>
                <w:lang w:eastAsia="nb-NO"/>
              </w:rPr>
              <w:t xml:space="preserve">Part I.2 </w:t>
            </w:r>
            <w:proofErr w:type="spellStart"/>
            <w:r w:rsidRPr="00FE25D1">
              <w:rPr>
                <w:rFonts w:eastAsia="Times New Roman"/>
                <w:lang w:eastAsia="nb-NO"/>
              </w:rPr>
              <w:t>Annex</w:t>
            </w:r>
            <w:proofErr w:type="spellEnd"/>
            <w:r w:rsidRPr="00FE25D1">
              <w:rPr>
                <w:rFonts w:eastAsia="Times New Roman"/>
                <w:lang w:eastAsia="nb-NO"/>
              </w:rPr>
              <w:t xml:space="preserve"> 1</w:t>
            </w:r>
          </w:p>
        </w:tc>
        <w:tc>
          <w:tcPr>
            <w:tcW w:w="7110" w:type="dxa"/>
            <w:tcBorders>
              <w:top w:val="single" w:sz="6" w:space="0" w:color="auto"/>
              <w:left w:val="single" w:sz="6" w:space="0" w:color="auto"/>
              <w:bottom w:val="single" w:sz="6" w:space="0" w:color="auto"/>
              <w:right w:val="single" w:sz="6" w:space="0" w:color="auto"/>
            </w:tcBorders>
            <w:shd w:val="clear" w:color="auto" w:fill="auto"/>
          </w:tcPr>
          <w:p w14:paraId="7B943959" w14:textId="215B1FE3" w:rsidR="00F51997" w:rsidRPr="00FE25D1" w:rsidRDefault="00F51997" w:rsidP="00F51997">
            <w:pPr>
              <w:textAlignment w:val="baseline"/>
              <w:rPr>
                <w:rFonts w:eastAsia="Times New Roman"/>
                <w:lang w:val="en-US" w:eastAsia="nb-NO"/>
              </w:rPr>
            </w:pPr>
            <w:r>
              <w:rPr>
                <w:rFonts w:eastAsia="Times New Roman"/>
                <w:lang w:val="en-US" w:eastAsia="nb-NO"/>
              </w:rPr>
              <w:t>Tender letter</w:t>
            </w:r>
          </w:p>
        </w:tc>
      </w:tr>
      <w:tr w:rsidR="00F51997" w:rsidRPr="003920F1" w14:paraId="638880E7" w14:textId="77777777" w:rsidTr="00F51997">
        <w:tc>
          <w:tcPr>
            <w:tcW w:w="1935" w:type="dxa"/>
            <w:tcBorders>
              <w:top w:val="single" w:sz="6" w:space="0" w:color="auto"/>
              <w:left w:val="single" w:sz="6" w:space="0" w:color="auto"/>
              <w:bottom w:val="single" w:sz="6" w:space="0" w:color="auto"/>
              <w:right w:val="single" w:sz="6" w:space="0" w:color="auto"/>
            </w:tcBorders>
            <w:shd w:val="clear" w:color="auto" w:fill="auto"/>
          </w:tcPr>
          <w:p w14:paraId="0156DE0B" w14:textId="4DB3126E" w:rsidR="00F51997" w:rsidRPr="00FE25D1" w:rsidRDefault="00F51997" w:rsidP="00F51997">
            <w:pPr>
              <w:textAlignment w:val="baseline"/>
              <w:rPr>
                <w:rFonts w:eastAsia="Times New Roman"/>
                <w:lang w:eastAsia="nb-NO"/>
              </w:rPr>
            </w:pPr>
            <w:r w:rsidRPr="00FE25D1">
              <w:rPr>
                <w:rFonts w:eastAsia="Times New Roman"/>
                <w:lang w:eastAsia="nb-NO"/>
              </w:rPr>
              <w:t xml:space="preserve">Part I.2 </w:t>
            </w:r>
            <w:proofErr w:type="spellStart"/>
            <w:r w:rsidRPr="00FE25D1">
              <w:rPr>
                <w:rFonts w:eastAsia="Times New Roman"/>
                <w:lang w:eastAsia="nb-NO"/>
              </w:rPr>
              <w:t>Annex</w:t>
            </w:r>
            <w:proofErr w:type="spellEnd"/>
            <w:r w:rsidRPr="00FE25D1">
              <w:rPr>
                <w:rFonts w:eastAsia="Times New Roman"/>
                <w:lang w:eastAsia="nb-NO"/>
              </w:rPr>
              <w:t xml:space="preserve"> 2 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7C910C0E" w14:textId="01C1BD60" w:rsidR="00F51997" w:rsidRPr="00FE25D1" w:rsidRDefault="00F51997" w:rsidP="00F51997">
            <w:pPr>
              <w:textAlignment w:val="baseline"/>
              <w:rPr>
                <w:rFonts w:eastAsia="Times New Roman"/>
                <w:lang w:val="en-US" w:eastAsia="nb-NO"/>
              </w:rPr>
            </w:pPr>
            <w:r w:rsidRPr="00FE25D1">
              <w:rPr>
                <w:rFonts w:eastAsia="Times New Roman"/>
                <w:lang w:val="en-US" w:eastAsia="nb-NO"/>
              </w:rPr>
              <w:t>Deviations from the tender basis (template)</w:t>
            </w:r>
          </w:p>
        </w:tc>
      </w:tr>
      <w:tr w:rsidR="00F51997" w:rsidRPr="00FE25D1" w14:paraId="5D0798A3" w14:textId="77777777" w:rsidTr="00F51997">
        <w:tc>
          <w:tcPr>
            <w:tcW w:w="1935" w:type="dxa"/>
            <w:tcBorders>
              <w:top w:val="single" w:sz="6" w:space="0" w:color="auto"/>
              <w:left w:val="single" w:sz="6" w:space="0" w:color="auto"/>
              <w:bottom w:val="single" w:sz="6" w:space="0" w:color="auto"/>
              <w:right w:val="single" w:sz="6" w:space="0" w:color="auto"/>
            </w:tcBorders>
            <w:shd w:val="clear" w:color="auto" w:fill="auto"/>
          </w:tcPr>
          <w:p w14:paraId="06C6010D" w14:textId="69D6F0CE" w:rsidR="00F51997" w:rsidRPr="00F51997" w:rsidRDefault="00F51997" w:rsidP="00F51997">
            <w:pPr>
              <w:textAlignment w:val="baseline"/>
              <w:rPr>
                <w:rFonts w:eastAsia="Times New Roman"/>
                <w:lang w:val="en-US" w:eastAsia="nb-NO"/>
              </w:rPr>
            </w:pPr>
            <w:r w:rsidRPr="00FE25D1">
              <w:rPr>
                <w:rFonts w:eastAsia="Times New Roman"/>
                <w:lang w:eastAsia="nb-NO"/>
              </w:rPr>
              <w:t xml:space="preserve">Part I.2 </w:t>
            </w:r>
            <w:proofErr w:type="spellStart"/>
            <w:r w:rsidRPr="00FE25D1">
              <w:rPr>
                <w:rFonts w:eastAsia="Times New Roman"/>
                <w:lang w:eastAsia="nb-NO"/>
              </w:rPr>
              <w:t>Annex</w:t>
            </w:r>
            <w:proofErr w:type="spellEnd"/>
            <w:r w:rsidRPr="00FE25D1">
              <w:rPr>
                <w:rFonts w:eastAsia="Times New Roman"/>
                <w:lang w:eastAsia="nb-NO"/>
              </w:rPr>
              <w:t xml:space="preserve"> 3 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75230F1C" w14:textId="77777777" w:rsidR="00F51997" w:rsidRPr="00FE25D1" w:rsidRDefault="00F51997" w:rsidP="00F51997">
            <w:pPr>
              <w:textAlignment w:val="baseline"/>
              <w:rPr>
                <w:rFonts w:eastAsia="Times New Roman"/>
                <w:lang w:eastAsia="nb-NO"/>
              </w:rPr>
            </w:pPr>
            <w:proofErr w:type="spellStart"/>
            <w:r w:rsidRPr="00FE25D1">
              <w:rPr>
                <w:rFonts w:eastAsia="Times New Roman"/>
                <w:lang w:eastAsia="nb-NO"/>
              </w:rPr>
              <w:t>Request</w:t>
            </w:r>
            <w:proofErr w:type="spellEnd"/>
            <w:r w:rsidRPr="00FE25D1">
              <w:rPr>
                <w:rFonts w:eastAsia="Times New Roman"/>
                <w:lang w:eastAsia="nb-NO"/>
              </w:rPr>
              <w:t xml:space="preserve"> for </w:t>
            </w:r>
            <w:proofErr w:type="spellStart"/>
            <w:r w:rsidRPr="00FE25D1">
              <w:rPr>
                <w:rFonts w:eastAsia="Times New Roman"/>
                <w:lang w:eastAsia="nb-NO"/>
              </w:rPr>
              <w:t>visit</w:t>
            </w:r>
            <w:proofErr w:type="spellEnd"/>
            <w:r w:rsidRPr="00FE25D1">
              <w:rPr>
                <w:rFonts w:eastAsia="Times New Roman"/>
                <w:lang w:eastAsia="nb-NO"/>
              </w:rPr>
              <w:t> </w:t>
            </w:r>
          </w:p>
        </w:tc>
      </w:tr>
      <w:tr w:rsidR="00F51997" w:rsidRPr="003920F1" w14:paraId="2C3F9DE6" w14:textId="77777777" w:rsidTr="00F51997">
        <w:tc>
          <w:tcPr>
            <w:tcW w:w="1935" w:type="dxa"/>
            <w:tcBorders>
              <w:top w:val="single" w:sz="6" w:space="0" w:color="auto"/>
              <w:left w:val="single" w:sz="6" w:space="0" w:color="auto"/>
              <w:bottom w:val="single" w:sz="6" w:space="0" w:color="auto"/>
              <w:right w:val="single" w:sz="6" w:space="0" w:color="auto"/>
            </w:tcBorders>
            <w:shd w:val="clear" w:color="auto" w:fill="auto"/>
          </w:tcPr>
          <w:p w14:paraId="07777B9C" w14:textId="18B91BED" w:rsidR="00F51997" w:rsidRPr="00FE25D1" w:rsidRDefault="00F51997" w:rsidP="00F51997">
            <w:pPr>
              <w:textAlignment w:val="baseline"/>
              <w:rPr>
                <w:rFonts w:eastAsia="Times New Roman"/>
                <w:lang w:eastAsia="nb-NO"/>
              </w:rPr>
            </w:pPr>
            <w:r w:rsidRPr="00FE25D1">
              <w:rPr>
                <w:rFonts w:eastAsia="Times New Roman"/>
                <w:lang w:eastAsia="nb-NO"/>
              </w:rPr>
              <w:t xml:space="preserve">Part I.2 </w:t>
            </w:r>
            <w:proofErr w:type="spellStart"/>
            <w:r w:rsidRPr="00FE25D1">
              <w:rPr>
                <w:rFonts w:eastAsia="Times New Roman"/>
                <w:lang w:eastAsia="nb-NO"/>
              </w:rPr>
              <w:t>Annex</w:t>
            </w:r>
            <w:proofErr w:type="spellEnd"/>
            <w:r>
              <w:rPr>
                <w:rFonts w:eastAsia="Times New Roman"/>
                <w:lang w:eastAsia="nb-NO"/>
              </w:rPr>
              <w:t xml:space="preserve"> 4</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0DCDD3B6" w14:textId="77777777" w:rsidR="00F51997" w:rsidRPr="00FE25D1" w:rsidRDefault="00F51997" w:rsidP="00F51997">
            <w:pPr>
              <w:textAlignment w:val="baseline"/>
              <w:rPr>
                <w:rFonts w:eastAsia="Times New Roman"/>
                <w:lang w:val="en-US" w:eastAsia="nb-NO"/>
              </w:rPr>
            </w:pPr>
            <w:r w:rsidRPr="00FE25D1">
              <w:rPr>
                <w:rFonts w:eastAsia="Times New Roman"/>
                <w:lang w:val="en-US" w:eastAsia="nb-NO"/>
              </w:rPr>
              <w:t>Guide for clearance of foreign citizens  </w:t>
            </w:r>
          </w:p>
        </w:tc>
      </w:tr>
    </w:tbl>
    <w:p w14:paraId="0A023176" w14:textId="77777777" w:rsidR="00FE25D1" w:rsidRDefault="00FE25D1" w:rsidP="00FE25D1">
      <w:pPr>
        <w:textAlignment w:val="baseline"/>
        <w:rPr>
          <w:rFonts w:eastAsia="Times New Roman"/>
          <w:lang w:val="en-US" w:eastAsia="nb-NO"/>
        </w:rPr>
      </w:pPr>
    </w:p>
    <w:p w14:paraId="1F993D8C" w14:textId="6AA1044B" w:rsidR="00FE25D1" w:rsidRPr="00FE25D1" w:rsidRDefault="00FE25D1" w:rsidP="00FE25D1">
      <w:pPr>
        <w:textAlignment w:val="baseline"/>
        <w:rPr>
          <w:rFonts w:eastAsia="Times New Roman"/>
          <w:lang w:val="en-US" w:eastAsia="nb-NO"/>
        </w:rPr>
      </w:pPr>
      <w:r w:rsidRPr="00FE25D1">
        <w:rPr>
          <w:rFonts w:eastAsia="Times New Roman"/>
          <w:b/>
          <w:bCs/>
          <w:lang w:val="en-US" w:eastAsia="nb-NO"/>
        </w:rPr>
        <w:t>Part II</w:t>
      </w:r>
      <w:r w:rsidRPr="00FE25D1">
        <w:rPr>
          <w:rFonts w:eastAsia="Times New Roman"/>
          <w:lang w:val="en-US" w:eastAsia="nb-NO"/>
        </w:rPr>
        <w:t xml:space="preserve"> contains the </w:t>
      </w:r>
      <w:r w:rsidR="00907233">
        <w:rPr>
          <w:rFonts w:eastAsia="Times New Roman"/>
          <w:lang w:val="en-US" w:eastAsia="nb-NO"/>
        </w:rPr>
        <w:t>framework agreement</w:t>
      </w:r>
      <w:r w:rsidRPr="00FE25D1">
        <w:rPr>
          <w:rFonts w:eastAsia="Times New Roman"/>
          <w:lang w:val="en-US" w:eastAsia="nb-NO"/>
        </w:rPr>
        <w:t xml:space="preserve"> for this procurement including requirements for the object of the contract. Part II is not made available at the same time as the qualification basis. The following documents belong to </w:t>
      </w:r>
      <w:r w:rsidR="00933058">
        <w:rPr>
          <w:rFonts w:eastAsia="Times New Roman"/>
          <w:lang w:val="en-US" w:eastAsia="nb-NO"/>
        </w:rPr>
        <w:t>p</w:t>
      </w:r>
      <w:r w:rsidRPr="00FE25D1">
        <w:rPr>
          <w:rFonts w:eastAsia="Times New Roman"/>
          <w:lang w:val="en-US" w:eastAsia="nb-NO"/>
        </w:rPr>
        <w:t>art II:   </w:t>
      </w:r>
    </w:p>
    <w:p w14:paraId="6F6ED744" w14:textId="66B4F612" w:rsidR="00FE25D1" w:rsidRPr="00FE25D1" w:rsidRDefault="00FE25D1" w:rsidP="00FE25D1">
      <w:pPr>
        <w:textAlignment w:val="baseline"/>
        <w:rPr>
          <w:rFonts w:ascii="Segoe UI" w:eastAsia="Times New Roman" w:hAnsi="Segoe UI" w:cs="Segoe UI"/>
          <w:sz w:val="18"/>
          <w:szCs w:val="18"/>
          <w:lang w:eastAsia="nb-NO"/>
        </w:rPr>
      </w:pPr>
    </w:p>
    <w:tbl>
      <w:tblPr>
        <w:tblW w:w="71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10"/>
      </w:tblGrid>
      <w:tr w:rsidR="00FE25D1" w:rsidRPr="00933058" w14:paraId="21C95A89" w14:textId="77777777" w:rsidTr="00A216D5">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70951166" w14:textId="3E8FEE7B" w:rsidR="00FE25D1" w:rsidRPr="00933058" w:rsidRDefault="00A216D5" w:rsidP="00FE25D1">
            <w:pPr>
              <w:textAlignment w:val="baseline"/>
              <w:rPr>
                <w:rFonts w:eastAsia="Times New Roman"/>
                <w:sz w:val="24"/>
                <w:szCs w:val="24"/>
                <w:lang w:eastAsia="nb-NO"/>
              </w:rPr>
            </w:pPr>
            <w:r w:rsidRPr="00933058">
              <w:rPr>
                <w:rFonts w:eastAsia="Times New Roman"/>
                <w:sz w:val="24"/>
                <w:szCs w:val="24"/>
                <w:lang w:eastAsia="nb-NO"/>
              </w:rPr>
              <w:t xml:space="preserve">Framework </w:t>
            </w:r>
            <w:proofErr w:type="spellStart"/>
            <w:r w:rsidRPr="00933058">
              <w:rPr>
                <w:rFonts w:eastAsia="Times New Roman"/>
                <w:sz w:val="24"/>
                <w:szCs w:val="24"/>
                <w:lang w:eastAsia="nb-NO"/>
              </w:rPr>
              <w:t>agreement</w:t>
            </w:r>
            <w:proofErr w:type="spellEnd"/>
          </w:p>
        </w:tc>
      </w:tr>
      <w:tr w:rsidR="00FE25D1" w:rsidRPr="003920F1" w14:paraId="3CCCF505" w14:textId="77777777" w:rsidTr="00A216D5">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44A30393" w14:textId="1AADA5BA" w:rsidR="00FE25D1" w:rsidRPr="00933058" w:rsidRDefault="00907233" w:rsidP="00907233">
            <w:pPr>
              <w:textAlignment w:val="baseline"/>
              <w:rPr>
                <w:rFonts w:eastAsia="Times New Roman"/>
                <w:sz w:val="24"/>
                <w:szCs w:val="24"/>
                <w:lang w:val="en-US" w:eastAsia="nb-NO"/>
              </w:rPr>
            </w:pPr>
            <w:r>
              <w:rPr>
                <w:rFonts w:eastAsia="Times New Roman"/>
                <w:sz w:val="24"/>
                <w:szCs w:val="24"/>
                <w:lang w:val="en-US" w:eastAsia="nb-NO"/>
              </w:rPr>
              <w:t>Appendices</w:t>
            </w:r>
            <w:r w:rsidR="00A216D5" w:rsidRPr="00933058">
              <w:rPr>
                <w:rFonts w:eastAsia="Times New Roman"/>
                <w:sz w:val="24"/>
                <w:szCs w:val="24"/>
                <w:lang w:val="en-US" w:eastAsia="nb-NO"/>
              </w:rPr>
              <w:t xml:space="preserve"> in accordance with the list of </w:t>
            </w:r>
            <w:r>
              <w:rPr>
                <w:rFonts w:eastAsia="Times New Roman"/>
                <w:sz w:val="24"/>
                <w:szCs w:val="24"/>
                <w:lang w:val="en-US" w:eastAsia="nb-NO"/>
              </w:rPr>
              <w:t>appendices</w:t>
            </w:r>
            <w:r w:rsidR="00A216D5" w:rsidRPr="00933058">
              <w:rPr>
                <w:rFonts w:eastAsia="Times New Roman"/>
                <w:sz w:val="24"/>
                <w:szCs w:val="24"/>
                <w:lang w:val="en-US" w:eastAsia="nb-NO"/>
              </w:rPr>
              <w:t xml:space="preserve"> specified in the framework agreement</w:t>
            </w:r>
          </w:p>
        </w:tc>
      </w:tr>
    </w:tbl>
    <w:p w14:paraId="3C74F9D5" w14:textId="77777777" w:rsidR="00FE25D1" w:rsidRPr="00A216D5" w:rsidRDefault="00FE25D1" w:rsidP="00A216D5">
      <w:pPr>
        <w:pStyle w:val="Overskrift1"/>
        <w:numPr>
          <w:ilvl w:val="0"/>
          <w:numId w:val="0"/>
        </w:numPr>
        <w:rPr>
          <w:lang w:val="en-US"/>
        </w:rPr>
      </w:pPr>
    </w:p>
    <w:p w14:paraId="6A35D37F" w14:textId="09D7F23E" w:rsidR="00374258" w:rsidRPr="00D00787" w:rsidRDefault="00374258" w:rsidP="00374258">
      <w:pPr>
        <w:pStyle w:val="Overskrift1"/>
        <w:rPr>
          <w:lang w:val="en-GB"/>
        </w:rPr>
      </w:pPr>
      <w:bookmarkStart w:id="22" w:name="_Toc123886198"/>
      <w:r>
        <w:rPr>
          <w:lang w:val="en-GB"/>
        </w:rPr>
        <w:t>Conduct of the procedure</w:t>
      </w:r>
      <w:bookmarkEnd w:id="22"/>
    </w:p>
    <w:p w14:paraId="536CE9BC" w14:textId="77777777" w:rsidR="00374258" w:rsidRPr="00D00787" w:rsidRDefault="00374258" w:rsidP="00374258">
      <w:pPr>
        <w:pStyle w:val="Overskrift2"/>
        <w:rPr>
          <w:lang w:val="en-GB"/>
        </w:rPr>
      </w:pPr>
      <w:bookmarkStart w:id="23" w:name="_Toc123886199"/>
      <w:bookmarkStart w:id="24" w:name="_Toc441227326"/>
      <w:r w:rsidRPr="00D00787">
        <w:rPr>
          <w:lang w:val="en-GB"/>
        </w:rPr>
        <w:t>Procurement procedures</w:t>
      </w:r>
      <w:bookmarkEnd w:id="23"/>
    </w:p>
    <w:p w14:paraId="0E949A29" w14:textId="77777777" w:rsidR="006A636C" w:rsidRDefault="00374258" w:rsidP="00374258">
      <w:pPr>
        <w:rPr>
          <w:lang w:val="en-GB" w:eastAsia="nb-NO"/>
        </w:rPr>
      </w:pPr>
      <w:r w:rsidRPr="00D00787">
        <w:rPr>
          <w:lang w:val="en-GB" w:eastAsia="nb-NO"/>
        </w:rPr>
        <w:t>This procurement is co</w:t>
      </w:r>
      <w:r w:rsidR="006A636C">
        <w:rPr>
          <w:lang w:val="en-GB" w:eastAsia="nb-NO"/>
        </w:rPr>
        <w:t>nducted in accordance with the</w:t>
      </w:r>
      <w:r w:rsidRPr="00D00787">
        <w:rPr>
          <w:lang w:val="en-GB" w:eastAsia="nb-NO"/>
        </w:rPr>
        <w:t xml:space="preserve"> Act of 17 June 2016 no. 73 (the Public Procurement Act) and the Regul</w:t>
      </w:r>
      <w:r w:rsidR="006A636C">
        <w:rPr>
          <w:lang w:val="en-GB" w:eastAsia="nb-NO"/>
        </w:rPr>
        <w:t xml:space="preserve">ation </w:t>
      </w:r>
      <w:r w:rsidRPr="00D00787">
        <w:rPr>
          <w:lang w:val="en-GB" w:eastAsia="nb-NO"/>
        </w:rPr>
        <w:t xml:space="preserve">of 4 October 2013 no. 1185 </w:t>
      </w:r>
      <w:r w:rsidRPr="00D00787">
        <w:rPr>
          <w:rFonts w:ascii="Arial" w:hAnsi="Arial" w:cs="Arial"/>
          <w:color w:val="545454"/>
          <w:shd w:val="clear" w:color="auto" w:fill="FFFFFF"/>
          <w:lang w:val="en-GB"/>
        </w:rPr>
        <w:t xml:space="preserve">on </w:t>
      </w:r>
      <w:r w:rsidRPr="00D00787">
        <w:rPr>
          <w:lang w:val="en-GB" w:eastAsia="nb-NO"/>
        </w:rPr>
        <w:t>Defence and Security Procurements (</w:t>
      </w:r>
      <w:r>
        <w:rPr>
          <w:lang w:val="en-GB" w:eastAsia="nb-NO"/>
        </w:rPr>
        <w:t>"</w:t>
      </w:r>
      <w:r w:rsidRPr="00D00787">
        <w:rPr>
          <w:lang w:val="en-GB" w:eastAsia="nb-NO"/>
        </w:rPr>
        <w:t>FOSA</w:t>
      </w:r>
      <w:r>
        <w:rPr>
          <w:lang w:val="en-GB" w:eastAsia="nb-NO"/>
        </w:rPr>
        <w:t>"</w:t>
      </w:r>
      <w:r w:rsidRPr="00D00787">
        <w:rPr>
          <w:lang w:val="en-GB" w:eastAsia="nb-NO"/>
        </w:rPr>
        <w:t xml:space="preserve">).  </w:t>
      </w:r>
    </w:p>
    <w:p w14:paraId="3E1C5892" w14:textId="77777777" w:rsidR="006A636C" w:rsidRDefault="006A636C" w:rsidP="00374258">
      <w:pPr>
        <w:rPr>
          <w:lang w:val="en-GB" w:eastAsia="nb-NO"/>
        </w:rPr>
      </w:pPr>
    </w:p>
    <w:p w14:paraId="144FBC86" w14:textId="31549BF8" w:rsidR="00374258" w:rsidRPr="00D00787" w:rsidRDefault="00BD1676" w:rsidP="00374258">
      <w:pPr>
        <w:rPr>
          <w:lang w:val="en-GB" w:eastAsia="nb-NO"/>
        </w:rPr>
      </w:pPr>
      <w:r>
        <w:rPr>
          <w:lang w:val="en-GB" w:eastAsia="nb-NO"/>
        </w:rPr>
        <w:t xml:space="preserve">According to FOSA § 1-3 (1), letter a, FOSA is applicable in relation to award of military and security contracts covering delivery of defence material. Protective material for substances in relation to biological or chemical toxic agents and radioactive agents adapted for destructive use in war against persons, animals or crops is listed in the extract of Council Decision 255/58 of 15 April 1958. The contracting authority has assessed that this procurement is covered by FOSA § 1-3 (1), letter a, since the auto injectors shall be used as protective material in relation to </w:t>
      </w:r>
      <w:r w:rsidR="00365CA7">
        <w:rPr>
          <w:lang w:val="en-GB" w:eastAsia="nb-NO"/>
        </w:rPr>
        <w:t>nervous dispute gas attacks.</w:t>
      </w:r>
    </w:p>
    <w:p w14:paraId="52001162" w14:textId="77777777" w:rsidR="00374258" w:rsidRPr="00D00787" w:rsidRDefault="00374258" w:rsidP="00374258">
      <w:pPr>
        <w:rPr>
          <w:lang w:val="en-GB" w:eastAsia="nb-NO"/>
        </w:rPr>
      </w:pPr>
    </w:p>
    <w:p w14:paraId="7C424405" w14:textId="56C15B6A" w:rsidR="002400F2" w:rsidRDefault="00374258" w:rsidP="00374258">
      <w:pPr>
        <w:rPr>
          <w:lang w:val="en-GB" w:eastAsia="nb-NO"/>
        </w:rPr>
      </w:pPr>
      <w:r w:rsidRPr="00D00787">
        <w:rPr>
          <w:lang w:val="en-GB" w:eastAsia="nb-NO"/>
        </w:rPr>
        <w:t xml:space="preserve">The procurement is conducted according to the procedure </w:t>
      </w:r>
      <w:r w:rsidRPr="00933058">
        <w:rPr>
          <w:i/>
          <w:iCs/>
          <w:lang w:val="en-GB" w:eastAsia="nb-NO"/>
        </w:rPr>
        <w:t>"negotiated procedure following prior notification"</w:t>
      </w:r>
      <w:r w:rsidR="006A636C">
        <w:rPr>
          <w:lang w:val="en-GB" w:eastAsia="nb-NO"/>
        </w:rPr>
        <w:t xml:space="preserve"> according to FOSA s</w:t>
      </w:r>
      <w:r w:rsidRPr="00D00787">
        <w:rPr>
          <w:lang w:val="en-GB" w:eastAsia="nb-NO"/>
        </w:rPr>
        <w:t>ection 5-1 first paragraph.  This is a procedure consisting of two phases starting with this qualification p</w:t>
      </w:r>
      <w:r w:rsidR="006A636C">
        <w:rPr>
          <w:lang w:val="en-GB" w:eastAsia="nb-NO"/>
        </w:rPr>
        <w:t>hase. All interested suppliers</w:t>
      </w:r>
      <w:r w:rsidRPr="00D00787">
        <w:rPr>
          <w:lang w:val="en-GB" w:eastAsia="nb-NO"/>
        </w:rPr>
        <w:t xml:space="preserve"> have the opportunity to submit a request to participate in the tender. A given number of the qualified contractors will be invited to submit their tender in the next phase of the procedure (the tender phase), see clause </w:t>
      </w:r>
      <w:bookmarkStart w:id="25" w:name="_Ref414446005"/>
      <w:bookmarkStart w:id="26" w:name="_Toc441227327"/>
      <w:bookmarkEnd w:id="24"/>
      <w:r>
        <w:rPr>
          <w:lang w:val="en-GB" w:eastAsia="nb-NO"/>
        </w:rPr>
        <w:fldChar w:fldCharType="begin"/>
      </w:r>
      <w:r>
        <w:rPr>
          <w:lang w:val="en-GB" w:eastAsia="nb-NO"/>
        </w:rPr>
        <w:instrText xml:space="preserve"> REF _Ref523472916 \r \h </w:instrText>
      </w:r>
      <w:r>
        <w:rPr>
          <w:lang w:val="en-GB" w:eastAsia="nb-NO"/>
        </w:rPr>
      </w:r>
      <w:r>
        <w:rPr>
          <w:lang w:val="en-GB" w:eastAsia="nb-NO"/>
        </w:rPr>
        <w:fldChar w:fldCharType="separate"/>
      </w:r>
      <w:r>
        <w:rPr>
          <w:lang w:val="en-GB" w:eastAsia="nb-NO"/>
        </w:rPr>
        <w:t>5</w:t>
      </w:r>
      <w:r>
        <w:rPr>
          <w:lang w:val="en-GB" w:eastAsia="nb-NO"/>
        </w:rPr>
        <w:fldChar w:fldCharType="end"/>
      </w:r>
      <w:r w:rsidRPr="00D00787">
        <w:rPr>
          <w:lang w:val="en-GB" w:eastAsia="nb-NO"/>
        </w:rPr>
        <w:t xml:space="preserve">. </w:t>
      </w:r>
    </w:p>
    <w:p w14:paraId="44EC8491" w14:textId="77777777" w:rsidR="002400F2" w:rsidRPr="002400F2" w:rsidRDefault="002400F2" w:rsidP="002400F2">
      <w:pPr>
        <w:pStyle w:val="Overskrift2"/>
        <w:rPr>
          <w:lang w:val="en-GB"/>
        </w:rPr>
      </w:pPr>
      <w:bookmarkStart w:id="27" w:name="_Toc119925798"/>
      <w:bookmarkStart w:id="28" w:name="_Toc123886200"/>
      <w:r w:rsidRPr="002400F2">
        <w:rPr>
          <w:lang w:val="en-GB"/>
        </w:rPr>
        <w:t>Tender International sanctions – Russian involvement</w:t>
      </w:r>
      <w:bookmarkEnd w:id="27"/>
      <w:bookmarkEnd w:id="28"/>
    </w:p>
    <w:p w14:paraId="40A68A03" w14:textId="7742ECE8" w:rsidR="002400F2" w:rsidRPr="000227ED" w:rsidRDefault="002400F2" w:rsidP="002400F2">
      <w:pPr>
        <w:rPr>
          <w:lang w:val="en-GB" w:eastAsia="nb-NO"/>
        </w:rPr>
      </w:pPr>
      <w:r w:rsidRPr="000227ED">
        <w:rPr>
          <w:lang w:val="en-GB" w:eastAsia="nb-NO"/>
        </w:rPr>
        <w:t>This procurement is conducted in accordance with § 8 n) of the Regulation laid down by Royal D</w:t>
      </w:r>
      <w:r>
        <w:rPr>
          <w:lang w:val="en-GB" w:eastAsia="nb-NO"/>
        </w:rPr>
        <w:t>ecree of 15th of August 2014 no.</w:t>
      </w:r>
      <w:r w:rsidRPr="000227ED">
        <w:rPr>
          <w:lang w:val="en-GB" w:eastAsia="nb-NO"/>
        </w:rPr>
        <w:t xml:space="preserve"> 1076, later amended by the R</w:t>
      </w:r>
      <w:r>
        <w:rPr>
          <w:lang w:val="en-GB" w:eastAsia="nb-NO"/>
        </w:rPr>
        <w:t xml:space="preserve">egulation of 3rd of May 2022 no. </w:t>
      </w:r>
      <w:r w:rsidRPr="000227ED">
        <w:rPr>
          <w:lang w:val="en-GB" w:eastAsia="nb-NO"/>
        </w:rPr>
        <w:t>755 by Royal Decree, concerning restrictive measurements regarding actions to undermine or threaten the territorial integrity, sovereignty, independence and stability of Ukraine. Accordingly, the Contracting Authority is obliged to withhold from entering into any agreements, with any legal entities, covered by the Regulation. The Regulation is given with authority from t</w:t>
      </w:r>
      <w:r>
        <w:rPr>
          <w:lang w:val="en-GB" w:eastAsia="nb-NO"/>
        </w:rPr>
        <w:t xml:space="preserve">he Act of 14th of April 2021 no. </w:t>
      </w:r>
      <w:r w:rsidRPr="000227ED">
        <w:rPr>
          <w:lang w:val="en-GB" w:eastAsia="nb-NO"/>
        </w:rPr>
        <w:t xml:space="preserve">18 (The Act of Sanctions). </w:t>
      </w:r>
    </w:p>
    <w:p w14:paraId="50097F0A" w14:textId="77777777" w:rsidR="002400F2" w:rsidRPr="000227ED" w:rsidRDefault="002400F2" w:rsidP="002400F2">
      <w:pPr>
        <w:rPr>
          <w:lang w:val="en-GB" w:eastAsia="nb-NO"/>
        </w:rPr>
      </w:pPr>
    </w:p>
    <w:p w14:paraId="175B7655" w14:textId="77777777" w:rsidR="002400F2" w:rsidRPr="000227ED" w:rsidRDefault="002400F2" w:rsidP="002400F2">
      <w:pPr>
        <w:rPr>
          <w:lang w:val="en-GB" w:eastAsia="nb-NO"/>
        </w:rPr>
      </w:pPr>
      <w:r w:rsidRPr="000227ED">
        <w:rPr>
          <w:lang w:val="en-GB" w:eastAsia="nb-NO"/>
        </w:rPr>
        <w:t xml:space="preserve">The Contracting Authority depends on a loyal follow up from all contractors in terms of compliance of the Regulation. Any contractors that are not in compliance with the Regulation will be rejected from the tender. </w:t>
      </w:r>
    </w:p>
    <w:p w14:paraId="2AD74A3C" w14:textId="77777777" w:rsidR="002400F2" w:rsidRPr="000227ED" w:rsidRDefault="002400F2" w:rsidP="002400F2">
      <w:pPr>
        <w:rPr>
          <w:lang w:val="en-GB" w:eastAsia="nb-NO"/>
        </w:rPr>
      </w:pPr>
    </w:p>
    <w:p w14:paraId="2047B1D8" w14:textId="77777777" w:rsidR="002400F2" w:rsidRDefault="002400F2" w:rsidP="002400F2">
      <w:pPr>
        <w:rPr>
          <w:lang w:val="en-US"/>
        </w:rPr>
      </w:pPr>
      <w:r w:rsidRPr="000227ED">
        <w:rPr>
          <w:lang w:val="en-GB" w:eastAsia="nb-NO"/>
        </w:rPr>
        <w:t>If there is any uncertainty whether the Regulation applies for the contractor; the contractor is encouraged to contact the Norwegian Ministry of Foreign Affairs</w:t>
      </w:r>
      <w:r>
        <w:rPr>
          <w:lang w:val="en-US"/>
        </w:rPr>
        <w:t xml:space="preserve"> (</w:t>
      </w:r>
      <w:r w:rsidR="003920F1">
        <w:fldChar w:fldCharType="begin"/>
      </w:r>
      <w:r w:rsidR="003920F1" w:rsidRPr="003920F1">
        <w:rPr>
          <w:lang w:val="en-US"/>
        </w:rPr>
        <w:instrText xml:space="preserve"> HYPERLINK "http://www.regjeringen.no" </w:instrText>
      </w:r>
      <w:r w:rsidR="003920F1">
        <w:fldChar w:fldCharType="separate"/>
      </w:r>
      <w:r w:rsidRPr="001D612C">
        <w:rPr>
          <w:rStyle w:val="Hyperkobling"/>
          <w:lang w:val="en-US"/>
        </w:rPr>
        <w:t>www.regjeringen.no</w:t>
      </w:r>
      <w:r w:rsidR="003920F1">
        <w:rPr>
          <w:rStyle w:val="Hyperkobling"/>
          <w:lang w:val="en-US"/>
        </w:rPr>
        <w:fldChar w:fldCharType="end"/>
      </w:r>
      <w:r>
        <w:rPr>
          <w:lang w:val="en-US"/>
        </w:rPr>
        <w:t>).</w:t>
      </w:r>
    </w:p>
    <w:p w14:paraId="797E8155" w14:textId="77777777" w:rsidR="002400F2" w:rsidRDefault="002400F2" w:rsidP="002400F2">
      <w:pPr>
        <w:rPr>
          <w:lang w:val="en-US"/>
        </w:rPr>
      </w:pPr>
    </w:p>
    <w:p w14:paraId="0534A03B" w14:textId="7E0CB902" w:rsidR="002400F2" w:rsidRPr="000227ED" w:rsidRDefault="002400F2" w:rsidP="002400F2">
      <w:pPr>
        <w:rPr>
          <w:lang w:val="en-GB" w:eastAsia="nb-NO"/>
        </w:rPr>
      </w:pPr>
      <w:r>
        <w:rPr>
          <w:lang w:val="en-US"/>
        </w:rPr>
        <w:t xml:space="preserve">Before the framework agreement is awarded the Contracting Authority will require that the selected contractor submit a filled out and signed version of </w:t>
      </w:r>
      <w:r w:rsidR="00595B78" w:rsidRPr="00FE25D1">
        <w:rPr>
          <w:lang w:val="en-GB" w:eastAsia="nb-NO"/>
        </w:rPr>
        <w:t xml:space="preserve">Part </w:t>
      </w:r>
      <w:r w:rsidR="00595B78">
        <w:rPr>
          <w:lang w:val="en-GB" w:eastAsia="nb-NO"/>
        </w:rPr>
        <w:t>I</w:t>
      </w:r>
      <w:r w:rsidR="00595B78" w:rsidRPr="00FE25D1">
        <w:rPr>
          <w:lang w:val="en-GB" w:eastAsia="nb-NO"/>
        </w:rPr>
        <w:t>.1 Annex 5</w:t>
      </w:r>
      <w:r w:rsidR="00595B78">
        <w:rPr>
          <w:lang w:val="en-GB" w:eastAsia="nb-NO"/>
        </w:rPr>
        <w:t xml:space="preserve"> </w:t>
      </w:r>
      <w:r w:rsidR="00595B78" w:rsidRPr="00FE25D1">
        <w:rPr>
          <w:lang w:val="en-GB" w:eastAsia="nb-NO"/>
        </w:rPr>
        <w:t xml:space="preserve">Self declaration about Russian </w:t>
      </w:r>
      <w:r w:rsidR="00595B78">
        <w:rPr>
          <w:lang w:val="en-GB" w:eastAsia="nb-NO"/>
        </w:rPr>
        <w:t>involvement</w:t>
      </w:r>
      <w:r w:rsidR="00595B78">
        <w:rPr>
          <w:lang w:val="en-US"/>
        </w:rPr>
        <w:t xml:space="preserve"> </w:t>
      </w:r>
      <w:r>
        <w:rPr>
          <w:lang w:val="en-US"/>
        </w:rPr>
        <w:t>without any undue delay.</w:t>
      </w:r>
    </w:p>
    <w:p w14:paraId="4EF39EC5" w14:textId="77777777" w:rsidR="002400F2" w:rsidRDefault="002400F2" w:rsidP="002400F2">
      <w:pPr>
        <w:rPr>
          <w:lang w:val="en-GB" w:eastAsia="nb-NO"/>
        </w:rPr>
      </w:pPr>
    </w:p>
    <w:p w14:paraId="731ED344" w14:textId="77777777" w:rsidR="002400F2" w:rsidRDefault="002400F2" w:rsidP="002400F2">
      <w:pPr>
        <w:rPr>
          <w:lang w:val="en-US"/>
        </w:rPr>
      </w:pPr>
      <w:r>
        <w:rPr>
          <w:lang w:val="en-US"/>
        </w:rPr>
        <w:t xml:space="preserve">The Contracting Authority may also, at any time during the Tender process, ask the contractor to provide further documentation to ensure compliance with the Regulation. This is necessary in order to ensure that the conduct of the tender complies with rules and regulations for the tender procedure. This may entail, but is not limited to, documentation of ownership and strategic structure with the contractor and subcontractors, description of reliance and involvement of subcontractors, as well as cooperation with any Russian entities. </w:t>
      </w:r>
    </w:p>
    <w:p w14:paraId="68C27DDF" w14:textId="77777777" w:rsidR="002400F2" w:rsidRPr="002400F2" w:rsidRDefault="002400F2" w:rsidP="00374258">
      <w:pPr>
        <w:rPr>
          <w:lang w:val="en-US" w:eastAsia="nb-NO"/>
        </w:rPr>
      </w:pPr>
    </w:p>
    <w:p w14:paraId="28709A54" w14:textId="77777777" w:rsidR="00374258" w:rsidRPr="00D00787" w:rsidRDefault="00374258" w:rsidP="00374258">
      <w:pPr>
        <w:pStyle w:val="Overskrift2"/>
        <w:rPr>
          <w:lang w:val="en-GB"/>
        </w:rPr>
      </w:pPr>
      <w:bookmarkStart w:id="29" w:name="_Toc123886201"/>
      <w:r w:rsidRPr="00D00787">
        <w:rPr>
          <w:lang w:val="en-GB"/>
        </w:rPr>
        <w:lastRenderedPageBreak/>
        <w:t>Tender notice</w:t>
      </w:r>
      <w:bookmarkEnd w:id="29"/>
    </w:p>
    <w:p w14:paraId="02DD48E2" w14:textId="1741DC39" w:rsidR="00374258" w:rsidRPr="00D00787" w:rsidRDefault="00374258" w:rsidP="00374258">
      <w:pPr>
        <w:rPr>
          <w:lang w:val="en-GB" w:eastAsia="nb-NO"/>
        </w:rPr>
      </w:pPr>
      <w:r w:rsidRPr="00D00787">
        <w:rPr>
          <w:lang w:val="en-GB" w:eastAsia="nb-NO"/>
        </w:rPr>
        <w:t xml:space="preserve">The procurement is published in </w:t>
      </w:r>
      <w:proofErr w:type="spellStart"/>
      <w:r w:rsidRPr="00D00787">
        <w:rPr>
          <w:lang w:val="en-GB" w:eastAsia="nb-NO"/>
        </w:rPr>
        <w:t>Doffin</w:t>
      </w:r>
      <w:proofErr w:type="spellEnd"/>
      <w:r w:rsidRPr="00D00787">
        <w:rPr>
          <w:lang w:val="en-GB" w:eastAsia="nb-NO"/>
        </w:rPr>
        <w:t xml:space="preserve"> (</w:t>
      </w:r>
      <w:hyperlink r:id="rId12" w:history="1">
        <w:r w:rsidRPr="00201F52">
          <w:rPr>
            <w:rStyle w:val="Hyperkobling"/>
            <w:lang w:val="en-GB" w:eastAsia="nb-NO"/>
          </w:rPr>
          <w:t>www.doffin.no</w:t>
        </w:r>
      </w:hyperlink>
      <w:r w:rsidRPr="00D00787">
        <w:rPr>
          <w:lang w:val="en-GB" w:eastAsia="nb-NO"/>
        </w:rPr>
        <w:t>) and Tender Electronic Daily (TED) (</w:t>
      </w:r>
      <w:hyperlink r:id="rId13" w:history="1">
        <w:r w:rsidRPr="00201F52">
          <w:rPr>
            <w:rStyle w:val="Hyperkobling"/>
            <w:lang w:val="en-GB" w:eastAsia="nb-NO"/>
          </w:rPr>
          <w:t>www.ted.europa.eu</w:t>
        </w:r>
      </w:hyperlink>
      <w:r w:rsidRPr="00D00787">
        <w:rPr>
          <w:lang w:val="en-GB" w:eastAsia="nb-NO"/>
        </w:rPr>
        <w:t>).</w:t>
      </w:r>
      <w:r w:rsidRPr="00D00787">
        <w:rPr>
          <w:lang w:val="en-GB"/>
        </w:rPr>
        <w:t xml:space="preserve"> </w:t>
      </w:r>
    </w:p>
    <w:p w14:paraId="7E41BAB3" w14:textId="77777777" w:rsidR="00374258" w:rsidRPr="00D00787" w:rsidRDefault="00374258" w:rsidP="00374258">
      <w:pPr>
        <w:pStyle w:val="Overskrift2"/>
        <w:rPr>
          <w:lang w:val="en-GB"/>
        </w:rPr>
      </w:pPr>
      <w:bookmarkStart w:id="30" w:name="_Toc482711863"/>
      <w:bookmarkStart w:id="31" w:name="_Toc123886202"/>
      <w:bookmarkStart w:id="32" w:name="_Ref414445384"/>
      <w:bookmarkStart w:id="33" w:name="_Ref414445418"/>
      <w:bookmarkStart w:id="34" w:name="_Ref414445822"/>
      <w:bookmarkStart w:id="35" w:name="_Ref414445845"/>
      <w:bookmarkStart w:id="36" w:name="_Toc441227328"/>
      <w:bookmarkEnd w:id="25"/>
      <w:bookmarkEnd w:id="26"/>
      <w:r w:rsidRPr="00D00787">
        <w:rPr>
          <w:lang w:val="en-GB"/>
        </w:rPr>
        <w:t>Important dates</w:t>
      </w:r>
      <w:bookmarkEnd w:id="30"/>
      <w:bookmarkEnd w:id="31"/>
    </w:p>
    <w:p w14:paraId="3AA45280" w14:textId="77777777" w:rsidR="00374258" w:rsidRPr="00D00787" w:rsidRDefault="00374258" w:rsidP="00374258">
      <w:pPr>
        <w:pStyle w:val="Overskrift3"/>
        <w:rPr>
          <w:lang w:val="en-GB"/>
        </w:rPr>
      </w:pPr>
      <w:bookmarkStart w:id="37" w:name="_Ref523472930"/>
      <w:bookmarkStart w:id="38" w:name="_Toc123886203"/>
      <w:bookmarkEnd w:id="32"/>
      <w:bookmarkEnd w:id="33"/>
      <w:bookmarkEnd w:id="34"/>
      <w:bookmarkEnd w:id="35"/>
      <w:bookmarkEnd w:id="36"/>
      <w:r w:rsidRPr="00D00787">
        <w:rPr>
          <w:lang w:val="en-GB"/>
        </w:rPr>
        <w:t>Progress plan</w:t>
      </w:r>
      <w:bookmarkEnd w:id="37"/>
      <w:bookmarkEnd w:id="38"/>
    </w:p>
    <w:p w14:paraId="23985BB3" w14:textId="668CA24D" w:rsidR="00595B78" w:rsidRPr="00D00787" w:rsidRDefault="00374258" w:rsidP="00595B78">
      <w:pPr>
        <w:rPr>
          <w:lang w:val="en-GB"/>
        </w:rPr>
      </w:pPr>
      <w:r w:rsidRPr="00D00787">
        <w:rPr>
          <w:lang w:val="en-GB"/>
        </w:rPr>
        <w:t>The Contracting Authority plans to conduct the procurement in accordance with t</w:t>
      </w:r>
      <w:r w:rsidR="003920F1">
        <w:rPr>
          <w:lang w:val="en-GB"/>
        </w:rPr>
        <w:t xml:space="preserve">he progress plan below. </w:t>
      </w:r>
      <w:bookmarkStart w:id="39" w:name="_GoBack"/>
      <w:bookmarkEnd w:id="39"/>
      <w:r w:rsidR="00595B78" w:rsidRPr="00D00787">
        <w:rPr>
          <w:lang w:val="en-GB"/>
        </w:rPr>
        <w:t xml:space="preserve">Please note that the progress plan is tentative, and that the </w:t>
      </w:r>
      <w:r w:rsidR="00595B78">
        <w:rPr>
          <w:lang w:val="en-GB"/>
        </w:rPr>
        <w:t>c</w:t>
      </w:r>
      <w:r w:rsidR="00595B78" w:rsidRPr="00D00787">
        <w:rPr>
          <w:lang w:val="en-GB"/>
        </w:rPr>
        <w:t xml:space="preserve">ontracting </w:t>
      </w:r>
      <w:r w:rsidR="00595B78">
        <w:rPr>
          <w:lang w:val="en-GB"/>
        </w:rPr>
        <w:t>a</w:t>
      </w:r>
      <w:r w:rsidR="00595B78" w:rsidRPr="00D00787">
        <w:rPr>
          <w:lang w:val="en-GB"/>
        </w:rPr>
        <w:t>uthority may make adjustments during the process.</w:t>
      </w:r>
    </w:p>
    <w:p w14:paraId="4CFDD170" w14:textId="77777777" w:rsidR="00374258" w:rsidRPr="00D00787" w:rsidRDefault="00374258" w:rsidP="00374258">
      <w:pPr>
        <w:rPr>
          <w:lang w:val="en-GB"/>
        </w:rPr>
      </w:pPr>
    </w:p>
    <w:p w14:paraId="4058A6D4" w14:textId="661232AE" w:rsidR="00374258" w:rsidRDefault="00374258" w:rsidP="00374258">
      <w:pPr>
        <w:rPr>
          <w:lang w:val="en-GB"/>
        </w:rPr>
      </w:pPr>
    </w:p>
    <w:tbl>
      <w:tblPr>
        <w:tblStyle w:val="Tabellrutenett"/>
        <w:tblW w:w="9060" w:type="dxa"/>
        <w:tblLayout w:type="fixed"/>
        <w:tblLook w:val="0000" w:firstRow="0" w:lastRow="0" w:firstColumn="0" w:lastColumn="0" w:noHBand="0" w:noVBand="0"/>
      </w:tblPr>
      <w:tblGrid>
        <w:gridCol w:w="3816"/>
        <w:gridCol w:w="5244"/>
      </w:tblGrid>
      <w:tr w:rsidR="00021A1B" w14:paraId="41BFA5C2" w14:textId="77777777" w:rsidTr="00BD1676">
        <w:trPr>
          <w:trHeight w:val="315"/>
        </w:trPr>
        <w:tc>
          <w:tcPr>
            <w:tcW w:w="381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41FE652" w14:textId="12388C5A" w:rsidR="00021A1B" w:rsidRDefault="00021A1B" w:rsidP="00BD1676">
            <w:pPr>
              <w:rPr>
                <w:rFonts w:ascii="Calibri" w:eastAsia="Calibri" w:hAnsi="Calibri" w:cs="Calibri"/>
                <w:color w:val="000000" w:themeColor="text1"/>
              </w:rPr>
            </w:pPr>
            <w:r w:rsidRPr="42541D6C">
              <w:rPr>
                <w:rFonts w:ascii="Calibri" w:eastAsia="Calibri" w:hAnsi="Calibri" w:cs="Calibri"/>
                <w:b/>
                <w:bCs/>
                <w:color w:val="000000" w:themeColor="text1"/>
              </w:rPr>
              <w:t>A</w:t>
            </w:r>
            <w:r w:rsidR="00AC51AF">
              <w:rPr>
                <w:rFonts w:ascii="Calibri" w:eastAsia="Calibri" w:hAnsi="Calibri" w:cs="Calibri"/>
                <w:b/>
                <w:bCs/>
                <w:color w:val="000000" w:themeColor="text1"/>
              </w:rPr>
              <w:t>ctivity</w:t>
            </w:r>
          </w:p>
        </w:tc>
        <w:tc>
          <w:tcPr>
            <w:tcW w:w="524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6D3ADCF" w14:textId="5F1F895A" w:rsidR="00021A1B" w:rsidRDefault="00021A1B" w:rsidP="00BD1676">
            <w:pPr>
              <w:rPr>
                <w:rFonts w:ascii="Calibri" w:eastAsia="Calibri" w:hAnsi="Calibri" w:cs="Calibri"/>
                <w:color w:val="000000" w:themeColor="text1"/>
              </w:rPr>
            </w:pPr>
            <w:r w:rsidRPr="42B72BB4">
              <w:rPr>
                <w:rFonts w:ascii="Calibri" w:eastAsia="Calibri" w:hAnsi="Calibri" w:cs="Calibri"/>
                <w:b/>
                <w:bCs/>
                <w:color w:val="000000" w:themeColor="text1"/>
              </w:rPr>
              <w:t>D</w:t>
            </w:r>
            <w:r w:rsidR="00AC51AF">
              <w:rPr>
                <w:rFonts w:ascii="Calibri" w:eastAsia="Calibri" w:hAnsi="Calibri" w:cs="Calibri"/>
                <w:b/>
                <w:bCs/>
                <w:color w:val="000000" w:themeColor="text1"/>
              </w:rPr>
              <w:t>ate</w:t>
            </w:r>
            <w:r w:rsidR="00C50D26">
              <w:rPr>
                <w:rFonts w:ascii="Calibri" w:eastAsia="Calibri" w:hAnsi="Calibri" w:cs="Calibri"/>
                <w:b/>
                <w:bCs/>
                <w:color w:val="000000" w:themeColor="text1"/>
              </w:rPr>
              <w:t>/</w:t>
            </w:r>
            <w:proofErr w:type="spellStart"/>
            <w:r w:rsidR="00C50D26">
              <w:rPr>
                <w:rFonts w:ascii="Calibri" w:eastAsia="Calibri" w:hAnsi="Calibri" w:cs="Calibri"/>
                <w:b/>
                <w:bCs/>
                <w:color w:val="000000" w:themeColor="text1"/>
              </w:rPr>
              <w:t>week</w:t>
            </w:r>
            <w:proofErr w:type="spellEnd"/>
          </w:p>
        </w:tc>
      </w:tr>
      <w:tr w:rsidR="00021A1B" w14:paraId="6A353265"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7046C8DC" w14:textId="0453E994" w:rsidR="00021A1B" w:rsidRPr="001B49A1" w:rsidRDefault="00595B78" w:rsidP="00BD1676">
            <w:pPr>
              <w:rPr>
                <w:rFonts w:ascii="Calibri" w:eastAsia="Calibri" w:hAnsi="Calibri" w:cs="Calibri"/>
                <w:color w:val="000000" w:themeColor="text1"/>
                <w:lang w:val="en-US"/>
              </w:rPr>
            </w:pPr>
            <w:r w:rsidRPr="00D00787">
              <w:rPr>
                <w:lang w:val="en-GB" w:eastAsia="nb-NO"/>
              </w:rPr>
              <w:t xml:space="preserve">Publication of notice in </w:t>
            </w:r>
            <w:proofErr w:type="spellStart"/>
            <w:r w:rsidRPr="00D00787">
              <w:rPr>
                <w:lang w:val="en-GB" w:eastAsia="nb-NO"/>
              </w:rPr>
              <w:t>Doffin</w:t>
            </w:r>
            <w:proofErr w:type="spellEnd"/>
            <w:r w:rsidRPr="00D00787">
              <w:rPr>
                <w:lang w:val="en-GB" w:eastAsia="nb-NO"/>
              </w:rPr>
              <w:t>/TED</w:t>
            </w:r>
          </w:p>
        </w:tc>
        <w:tc>
          <w:tcPr>
            <w:tcW w:w="5244" w:type="dxa"/>
            <w:tcBorders>
              <w:top w:val="single" w:sz="6" w:space="0" w:color="auto"/>
              <w:left w:val="single" w:sz="6" w:space="0" w:color="auto"/>
              <w:bottom w:val="single" w:sz="6" w:space="0" w:color="auto"/>
              <w:right w:val="single" w:sz="6" w:space="0" w:color="auto"/>
            </w:tcBorders>
          </w:tcPr>
          <w:p w14:paraId="66948167" w14:textId="46DD3BEF" w:rsidR="00021A1B" w:rsidRDefault="00C50D26" w:rsidP="00BD1676">
            <w:pPr>
              <w:rPr>
                <w:rFonts w:ascii="Calibri" w:eastAsia="Calibri" w:hAnsi="Calibri" w:cs="Calibri"/>
                <w:color w:val="000000" w:themeColor="text1"/>
              </w:rPr>
            </w:pPr>
            <w:proofErr w:type="spellStart"/>
            <w:r>
              <w:rPr>
                <w:rFonts w:ascii="Calibri" w:eastAsia="Calibri" w:hAnsi="Calibri" w:cs="Calibri"/>
                <w:color w:val="000000" w:themeColor="text1"/>
              </w:rPr>
              <w:t>Week</w:t>
            </w:r>
            <w:proofErr w:type="spellEnd"/>
            <w:r>
              <w:rPr>
                <w:rFonts w:ascii="Calibri" w:eastAsia="Calibri" w:hAnsi="Calibri" w:cs="Calibri"/>
                <w:color w:val="000000" w:themeColor="text1"/>
              </w:rPr>
              <w:t xml:space="preserve"> 3 2023</w:t>
            </w:r>
          </w:p>
        </w:tc>
      </w:tr>
      <w:tr w:rsidR="00021A1B" w:rsidRPr="00C50D26" w14:paraId="25CB4BBD"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15DB2EB3" w14:textId="59C4A93B" w:rsidR="00021A1B" w:rsidRPr="001B49A1" w:rsidRDefault="001B49A1" w:rsidP="00595B78">
            <w:pPr>
              <w:rPr>
                <w:rFonts w:ascii="Calibri" w:eastAsia="Calibri" w:hAnsi="Calibri" w:cs="Calibri"/>
                <w:color w:val="000000" w:themeColor="text1"/>
                <w:lang w:val="en-US"/>
              </w:rPr>
            </w:pPr>
            <w:r w:rsidRPr="00D00787">
              <w:rPr>
                <w:lang w:val="en-GB" w:eastAsia="nb-NO"/>
              </w:rPr>
              <w:t xml:space="preserve">Deadline for questions about the </w:t>
            </w:r>
            <w:r w:rsidR="00595B78">
              <w:rPr>
                <w:lang w:val="en-GB" w:eastAsia="nb-NO"/>
              </w:rPr>
              <w:t>prequalification basis</w:t>
            </w:r>
          </w:p>
        </w:tc>
        <w:tc>
          <w:tcPr>
            <w:tcW w:w="5244" w:type="dxa"/>
            <w:tcBorders>
              <w:top w:val="single" w:sz="6" w:space="0" w:color="auto"/>
              <w:left w:val="single" w:sz="6" w:space="0" w:color="auto"/>
              <w:bottom w:val="single" w:sz="6" w:space="0" w:color="auto"/>
              <w:right w:val="single" w:sz="6" w:space="0" w:color="auto"/>
            </w:tcBorders>
          </w:tcPr>
          <w:p w14:paraId="149B52FC" w14:textId="4354411A" w:rsidR="00021A1B" w:rsidRPr="00C50D26" w:rsidRDefault="00C50D26" w:rsidP="00BD1676">
            <w:pPr>
              <w:rPr>
                <w:rFonts w:ascii="Calibri" w:eastAsia="Calibri" w:hAnsi="Calibri" w:cs="Calibri"/>
                <w:color w:val="000000" w:themeColor="text1"/>
                <w:lang w:val="en-US"/>
              </w:rPr>
            </w:pPr>
            <w:r w:rsidRPr="00C50D26">
              <w:rPr>
                <w:rFonts w:ascii="Calibri" w:eastAsia="Calibri" w:hAnsi="Calibri" w:cs="Calibri"/>
                <w:color w:val="000000" w:themeColor="text1"/>
                <w:lang w:val="en-US"/>
              </w:rPr>
              <w:t>15.</w:t>
            </w:r>
            <w:r>
              <w:rPr>
                <w:rFonts w:ascii="Calibri" w:eastAsia="Calibri" w:hAnsi="Calibri" w:cs="Calibri"/>
                <w:color w:val="000000" w:themeColor="text1"/>
                <w:lang w:val="en-US"/>
              </w:rPr>
              <w:t>02.2023</w:t>
            </w:r>
          </w:p>
        </w:tc>
      </w:tr>
      <w:tr w:rsidR="00021A1B" w:rsidRPr="00C50D26" w14:paraId="1584FDB8"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0325625D" w14:textId="136FD04A" w:rsidR="00021A1B" w:rsidRPr="00595B78" w:rsidRDefault="00595B78" w:rsidP="00BD1676">
            <w:pPr>
              <w:rPr>
                <w:rFonts w:ascii="Calibri" w:eastAsia="Calibri" w:hAnsi="Calibri" w:cs="Calibri"/>
                <w:color w:val="000000" w:themeColor="text1"/>
                <w:lang w:val="en-US"/>
              </w:rPr>
            </w:pPr>
            <w:r w:rsidRPr="00595B78">
              <w:rPr>
                <w:lang w:val="en-GB" w:eastAsia="nb-NO"/>
              </w:rPr>
              <w:t>Deadline to submit requests for participation</w:t>
            </w:r>
          </w:p>
        </w:tc>
        <w:tc>
          <w:tcPr>
            <w:tcW w:w="5244" w:type="dxa"/>
            <w:tcBorders>
              <w:top w:val="single" w:sz="6" w:space="0" w:color="auto"/>
              <w:left w:val="single" w:sz="6" w:space="0" w:color="auto"/>
              <w:bottom w:val="single" w:sz="6" w:space="0" w:color="auto"/>
              <w:right w:val="single" w:sz="6" w:space="0" w:color="auto"/>
            </w:tcBorders>
          </w:tcPr>
          <w:p w14:paraId="4C3B2EF3" w14:textId="08827489" w:rsidR="00021A1B" w:rsidRPr="00C50D26" w:rsidRDefault="00C50D26" w:rsidP="00BD1676">
            <w:pPr>
              <w:rPr>
                <w:rFonts w:ascii="Calibri" w:eastAsia="Calibri" w:hAnsi="Calibri" w:cs="Calibri"/>
                <w:color w:val="000000" w:themeColor="text1"/>
                <w:lang w:val="en-US"/>
              </w:rPr>
            </w:pPr>
            <w:r w:rsidRPr="00C50D26">
              <w:rPr>
                <w:rFonts w:ascii="Calibri" w:eastAsia="Calibri" w:hAnsi="Calibri" w:cs="Calibri"/>
                <w:color w:val="000000" w:themeColor="text1"/>
                <w:lang w:val="en-US"/>
              </w:rPr>
              <w:t>01.</w:t>
            </w:r>
            <w:r>
              <w:rPr>
                <w:rFonts w:ascii="Calibri" w:eastAsia="Calibri" w:hAnsi="Calibri" w:cs="Calibri"/>
                <w:color w:val="000000" w:themeColor="text1"/>
                <w:lang w:val="en-US"/>
              </w:rPr>
              <w:t>03.2023</w:t>
            </w:r>
            <w:r w:rsidR="00021A1B" w:rsidRPr="00C50D26">
              <w:rPr>
                <w:rFonts w:ascii="Calibri" w:eastAsia="Calibri" w:hAnsi="Calibri" w:cs="Calibri"/>
                <w:color w:val="000000" w:themeColor="text1"/>
                <w:lang w:val="en-US"/>
              </w:rPr>
              <w:t>, 11.00</w:t>
            </w:r>
          </w:p>
        </w:tc>
      </w:tr>
      <w:tr w:rsidR="00021A1B" w:rsidRPr="00C50D26" w14:paraId="10A7945B"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2A06335E" w14:textId="50AFADDC" w:rsidR="00021A1B" w:rsidRPr="004E3FE5" w:rsidRDefault="00595B78" w:rsidP="00BD1676">
            <w:pPr>
              <w:rPr>
                <w:rFonts w:ascii="Calibri" w:eastAsia="Calibri" w:hAnsi="Calibri" w:cs="Calibri"/>
                <w:color w:val="000000" w:themeColor="text1"/>
                <w:lang w:val="en-US"/>
              </w:rPr>
            </w:pPr>
            <w:r w:rsidRPr="00D00787">
              <w:rPr>
                <w:lang w:val="en-GB" w:eastAsia="nb-NO"/>
              </w:rPr>
              <w:t>Evaluation of requests for participation</w:t>
            </w:r>
          </w:p>
        </w:tc>
        <w:tc>
          <w:tcPr>
            <w:tcW w:w="5244" w:type="dxa"/>
            <w:tcBorders>
              <w:top w:val="single" w:sz="6" w:space="0" w:color="auto"/>
              <w:left w:val="single" w:sz="6" w:space="0" w:color="auto"/>
              <w:bottom w:val="single" w:sz="6" w:space="0" w:color="auto"/>
              <w:right w:val="single" w:sz="6" w:space="0" w:color="auto"/>
            </w:tcBorders>
          </w:tcPr>
          <w:p w14:paraId="4AED677A" w14:textId="20FC4C5A" w:rsidR="00021A1B" w:rsidRPr="004E3FE5" w:rsidRDefault="00C50D26" w:rsidP="00BD1676">
            <w:pPr>
              <w:rPr>
                <w:rFonts w:ascii="Calibri" w:eastAsia="Calibri" w:hAnsi="Calibri" w:cs="Calibri"/>
                <w:color w:val="000000" w:themeColor="text1"/>
                <w:lang w:val="en-US"/>
              </w:rPr>
            </w:pPr>
            <w:r>
              <w:rPr>
                <w:rFonts w:ascii="Calibri" w:eastAsia="Calibri" w:hAnsi="Calibri" w:cs="Calibri"/>
                <w:color w:val="000000" w:themeColor="text1"/>
                <w:lang w:val="en-US"/>
              </w:rPr>
              <w:t>01.03.2023</w:t>
            </w:r>
            <w:r w:rsidR="004E3FE5" w:rsidRPr="004E3FE5">
              <w:rPr>
                <w:rFonts w:ascii="Calibri" w:eastAsia="Calibri" w:hAnsi="Calibri" w:cs="Calibri"/>
                <w:color w:val="000000" w:themeColor="text1"/>
                <w:lang w:val="en-US"/>
              </w:rPr>
              <w:t xml:space="preserve"> </w:t>
            </w:r>
            <w:r w:rsidR="00021A1B" w:rsidRPr="004E3FE5">
              <w:rPr>
                <w:rFonts w:ascii="Calibri" w:eastAsia="Calibri" w:hAnsi="Calibri" w:cs="Calibri"/>
                <w:color w:val="000000" w:themeColor="text1"/>
                <w:lang w:val="en-US"/>
              </w:rPr>
              <w:t>-</w:t>
            </w:r>
            <w:r>
              <w:rPr>
                <w:rFonts w:ascii="Calibri" w:eastAsia="Calibri" w:hAnsi="Calibri" w:cs="Calibri"/>
                <w:color w:val="000000" w:themeColor="text1"/>
                <w:lang w:val="en-US"/>
              </w:rPr>
              <w:t xml:space="preserve"> 17.03.2023</w:t>
            </w:r>
          </w:p>
        </w:tc>
      </w:tr>
      <w:tr w:rsidR="00021A1B" w:rsidRPr="00C50D26" w14:paraId="112418DF"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07F32328" w14:textId="316C2423" w:rsidR="00021A1B" w:rsidRPr="00595B78" w:rsidRDefault="00595B78" w:rsidP="00BD1676">
            <w:pPr>
              <w:rPr>
                <w:rFonts w:ascii="Calibri" w:eastAsia="Calibri" w:hAnsi="Calibri" w:cs="Calibri"/>
                <w:color w:val="000000" w:themeColor="text1"/>
                <w:lang w:val="en-US"/>
              </w:rPr>
            </w:pPr>
            <w:r w:rsidRPr="00D00787">
              <w:rPr>
                <w:lang w:val="en-GB" w:eastAsia="nb-NO"/>
              </w:rPr>
              <w:t>Submission of information about evaluation results</w:t>
            </w:r>
          </w:p>
        </w:tc>
        <w:tc>
          <w:tcPr>
            <w:tcW w:w="5244" w:type="dxa"/>
            <w:tcBorders>
              <w:top w:val="single" w:sz="6" w:space="0" w:color="auto"/>
              <w:left w:val="single" w:sz="6" w:space="0" w:color="auto"/>
              <w:bottom w:val="single" w:sz="6" w:space="0" w:color="auto"/>
              <w:right w:val="single" w:sz="6" w:space="0" w:color="auto"/>
            </w:tcBorders>
          </w:tcPr>
          <w:p w14:paraId="15985C92" w14:textId="7817F953" w:rsidR="00021A1B" w:rsidRPr="00C50D26" w:rsidRDefault="00C50D26" w:rsidP="00BD1676">
            <w:pPr>
              <w:rPr>
                <w:rFonts w:ascii="Calibri" w:eastAsia="Calibri" w:hAnsi="Calibri" w:cs="Calibri"/>
                <w:color w:val="000000" w:themeColor="text1"/>
                <w:lang w:val="en-US"/>
              </w:rPr>
            </w:pPr>
            <w:r>
              <w:rPr>
                <w:rFonts w:ascii="Calibri" w:eastAsia="Calibri" w:hAnsi="Calibri" w:cs="Calibri"/>
                <w:color w:val="000000" w:themeColor="text1"/>
                <w:lang w:val="en-US"/>
              </w:rPr>
              <w:t>17.03.2023</w:t>
            </w:r>
          </w:p>
        </w:tc>
      </w:tr>
      <w:tr w:rsidR="00021A1B" w:rsidRPr="00C50D26" w14:paraId="18F63014"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30DACF98" w14:textId="045B0F81" w:rsidR="00021A1B" w:rsidRPr="00D1788B" w:rsidRDefault="00D1788B" w:rsidP="00BD1676">
            <w:pPr>
              <w:rPr>
                <w:rFonts w:ascii="Calibri" w:eastAsia="Calibri" w:hAnsi="Calibri" w:cs="Calibri"/>
                <w:color w:val="000000" w:themeColor="text1"/>
                <w:lang w:val="en-US"/>
              </w:rPr>
            </w:pPr>
            <w:r w:rsidRPr="00D1788B">
              <w:rPr>
                <w:rFonts w:ascii="Calibri" w:eastAsia="Calibri" w:hAnsi="Calibri" w:cs="Calibri"/>
                <w:color w:val="000000" w:themeColor="text1"/>
                <w:lang w:val="en-US"/>
              </w:rPr>
              <w:t>Deadline fo</w:t>
            </w:r>
            <w:r w:rsidR="00595B78">
              <w:rPr>
                <w:rFonts w:ascii="Calibri" w:eastAsia="Calibri" w:hAnsi="Calibri" w:cs="Calibri"/>
                <w:color w:val="000000" w:themeColor="text1"/>
                <w:lang w:val="en-US"/>
              </w:rPr>
              <w:t>r petition for injunctive relief</w:t>
            </w:r>
          </w:p>
        </w:tc>
        <w:tc>
          <w:tcPr>
            <w:tcW w:w="5244" w:type="dxa"/>
            <w:tcBorders>
              <w:top w:val="single" w:sz="6" w:space="0" w:color="auto"/>
              <w:left w:val="single" w:sz="6" w:space="0" w:color="auto"/>
              <w:bottom w:val="single" w:sz="6" w:space="0" w:color="auto"/>
              <w:right w:val="single" w:sz="6" w:space="0" w:color="auto"/>
            </w:tcBorders>
          </w:tcPr>
          <w:p w14:paraId="555AD6FB" w14:textId="4175FB41" w:rsidR="00021A1B" w:rsidRPr="00C50D26" w:rsidRDefault="00C50D26" w:rsidP="00BD1676">
            <w:pPr>
              <w:rPr>
                <w:rFonts w:ascii="Calibri" w:eastAsia="Calibri" w:hAnsi="Calibri" w:cs="Calibri"/>
                <w:color w:val="000000" w:themeColor="text1"/>
                <w:lang w:val="en-US"/>
              </w:rPr>
            </w:pPr>
            <w:r>
              <w:rPr>
                <w:rFonts w:ascii="Calibri" w:eastAsia="Calibri" w:hAnsi="Calibri" w:cs="Calibri"/>
                <w:color w:val="000000" w:themeColor="text1"/>
                <w:lang w:val="en-US"/>
              </w:rPr>
              <w:t>03.04.2023</w:t>
            </w:r>
          </w:p>
        </w:tc>
      </w:tr>
      <w:tr w:rsidR="00021A1B" w:rsidRPr="00C50D26" w14:paraId="4EAE4756"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379F4163" w14:textId="69C3AB7D" w:rsidR="00021A1B" w:rsidRPr="00B45053" w:rsidRDefault="00B45053" w:rsidP="00595B78">
            <w:pPr>
              <w:rPr>
                <w:rFonts w:ascii="Calibri" w:eastAsia="Calibri" w:hAnsi="Calibri" w:cs="Calibri"/>
                <w:color w:val="000000" w:themeColor="text1"/>
                <w:lang w:val="en-US"/>
              </w:rPr>
            </w:pPr>
            <w:r w:rsidRPr="00B45053">
              <w:rPr>
                <w:rFonts w:ascii="Calibri" w:eastAsia="Calibri" w:hAnsi="Calibri" w:cs="Calibri"/>
                <w:color w:val="000000" w:themeColor="text1"/>
                <w:lang w:val="en-US"/>
              </w:rPr>
              <w:t xml:space="preserve">Invitation to submit tenders and dispatch of </w:t>
            </w:r>
            <w:r w:rsidR="00595B78">
              <w:rPr>
                <w:rFonts w:ascii="Calibri" w:eastAsia="Calibri" w:hAnsi="Calibri" w:cs="Calibri"/>
                <w:color w:val="000000" w:themeColor="text1"/>
                <w:lang w:val="en-US"/>
              </w:rPr>
              <w:t xml:space="preserve">the </w:t>
            </w:r>
            <w:r w:rsidRPr="00B45053">
              <w:rPr>
                <w:rFonts w:ascii="Calibri" w:eastAsia="Calibri" w:hAnsi="Calibri" w:cs="Calibri"/>
                <w:color w:val="000000" w:themeColor="text1"/>
                <w:lang w:val="en-US"/>
              </w:rPr>
              <w:t xml:space="preserve">tender </w:t>
            </w:r>
            <w:r w:rsidR="00595B78">
              <w:rPr>
                <w:rFonts w:ascii="Calibri" w:eastAsia="Calibri" w:hAnsi="Calibri" w:cs="Calibri"/>
                <w:color w:val="000000" w:themeColor="text1"/>
                <w:lang w:val="en-US"/>
              </w:rPr>
              <w:t>basis</w:t>
            </w:r>
          </w:p>
        </w:tc>
        <w:tc>
          <w:tcPr>
            <w:tcW w:w="5244" w:type="dxa"/>
            <w:tcBorders>
              <w:top w:val="single" w:sz="6" w:space="0" w:color="auto"/>
              <w:left w:val="single" w:sz="6" w:space="0" w:color="auto"/>
              <w:bottom w:val="single" w:sz="6" w:space="0" w:color="auto"/>
              <w:right w:val="single" w:sz="6" w:space="0" w:color="auto"/>
            </w:tcBorders>
          </w:tcPr>
          <w:p w14:paraId="739C4FCC" w14:textId="034C7449" w:rsidR="00021A1B" w:rsidRPr="00C50D26" w:rsidRDefault="00FA36BA" w:rsidP="00BD1676">
            <w:pPr>
              <w:rPr>
                <w:rFonts w:ascii="Calibri" w:eastAsia="Calibri" w:hAnsi="Calibri" w:cs="Calibri"/>
                <w:color w:val="000000" w:themeColor="text1"/>
                <w:lang w:val="en-US"/>
              </w:rPr>
            </w:pPr>
            <w:r>
              <w:rPr>
                <w:rFonts w:ascii="Calibri" w:eastAsia="Calibri" w:hAnsi="Calibri" w:cs="Calibri"/>
                <w:color w:val="000000" w:themeColor="text1"/>
                <w:lang w:val="en-US"/>
              </w:rPr>
              <w:t>11.04.2023</w:t>
            </w:r>
          </w:p>
        </w:tc>
      </w:tr>
      <w:tr w:rsidR="00021A1B" w:rsidRPr="00FA36BA" w14:paraId="1C445F6C"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0EF37C65" w14:textId="70F0BA35" w:rsidR="00021A1B" w:rsidRPr="0093369F" w:rsidRDefault="0093369F" w:rsidP="00BD1676">
            <w:pPr>
              <w:rPr>
                <w:rFonts w:ascii="Calibri" w:eastAsia="Calibri" w:hAnsi="Calibri" w:cs="Calibri"/>
                <w:color w:val="000000" w:themeColor="text1"/>
                <w:lang w:val="en-US"/>
              </w:rPr>
            </w:pPr>
            <w:r w:rsidRPr="0093369F">
              <w:rPr>
                <w:rFonts w:ascii="Calibri" w:eastAsia="Calibri" w:hAnsi="Calibri" w:cs="Calibri"/>
                <w:color w:val="000000" w:themeColor="text1"/>
                <w:lang w:val="en-US"/>
              </w:rPr>
              <w:t>Deadline for asking question</w:t>
            </w:r>
            <w:r w:rsidR="00595B78">
              <w:rPr>
                <w:rFonts w:ascii="Calibri" w:eastAsia="Calibri" w:hAnsi="Calibri" w:cs="Calibri"/>
                <w:color w:val="000000" w:themeColor="text1"/>
                <w:lang w:val="en-US"/>
              </w:rPr>
              <w:t>s about the tender basis</w:t>
            </w:r>
          </w:p>
        </w:tc>
        <w:tc>
          <w:tcPr>
            <w:tcW w:w="5244" w:type="dxa"/>
            <w:tcBorders>
              <w:top w:val="single" w:sz="6" w:space="0" w:color="auto"/>
              <w:left w:val="single" w:sz="6" w:space="0" w:color="auto"/>
              <w:bottom w:val="single" w:sz="6" w:space="0" w:color="auto"/>
              <w:right w:val="single" w:sz="6" w:space="0" w:color="auto"/>
            </w:tcBorders>
          </w:tcPr>
          <w:p w14:paraId="2DF7F37A" w14:textId="21A439BB" w:rsidR="00021A1B" w:rsidRPr="00FA36BA" w:rsidRDefault="00520F8C" w:rsidP="00BD1676">
            <w:pPr>
              <w:rPr>
                <w:rFonts w:ascii="Calibri" w:eastAsia="Calibri" w:hAnsi="Calibri" w:cs="Calibri"/>
                <w:color w:val="000000" w:themeColor="text1"/>
                <w:lang w:val="en-US"/>
              </w:rPr>
            </w:pPr>
            <w:r>
              <w:rPr>
                <w:rFonts w:ascii="Calibri" w:eastAsia="Calibri" w:hAnsi="Calibri" w:cs="Calibri"/>
                <w:color w:val="000000" w:themeColor="text1"/>
                <w:lang w:val="en-US"/>
              </w:rPr>
              <w:t>02.05.2023</w:t>
            </w:r>
          </w:p>
        </w:tc>
      </w:tr>
      <w:tr w:rsidR="00021A1B" w:rsidRPr="00FA36BA" w14:paraId="41B5970B"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060D6C62" w14:textId="12CA5F73" w:rsidR="00021A1B" w:rsidRPr="003E0F2B" w:rsidRDefault="008067C0" w:rsidP="00BD1676">
            <w:pPr>
              <w:rPr>
                <w:rFonts w:ascii="Calibri" w:eastAsia="Calibri" w:hAnsi="Calibri" w:cs="Calibri"/>
                <w:color w:val="000000" w:themeColor="text1"/>
                <w:lang w:val="en-US"/>
              </w:rPr>
            </w:pPr>
            <w:r w:rsidRPr="003E0F2B">
              <w:rPr>
                <w:rFonts w:ascii="Calibri" w:eastAsia="Calibri" w:hAnsi="Calibri" w:cs="Calibri"/>
                <w:color w:val="000000" w:themeColor="text1"/>
                <w:lang w:val="en-US"/>
              </w:rPr>
              <w:t>D</w:t>
            </w:r>
            <w:r w:rsidR="00034F87" w:rsidRPr="003E0F2B">
              <w:rPr>
                <w:rFonts w:ascii="Calibri" w:eastAsia="Calibri" w:hAnsi="Calibri" w:cs="Calibri"/>
                <w:color w:val="000000" w:themeColor="text1"/>
                <w:lang w:val="en-US"/>
              </w:rPr>
              <w:t>eadline</w:t>
            </w:r>
            <w:r w:rsidRPr="003E0F2B">
              <w:rPr>
                <w:rFonts w:ascii="Calibri" w:eastAsia="Calibri" w:hAnsi="Calibri" w:cs="Calibri"/>
                <w:color w:val="000000" w:themeColor="text1"/>
                <w:lang w:val="en-US"/>
              </w:rPr>
              <w:t xml:space="preserve"> for submission of tenders</w:t>
            </w:r>
          </w:p>
        </w:tc>
        <w:tc>
          <w:tcPr>
            <w:tcW w:w="5244" w:type="dxa"/>
            <w:tcBorders>
              <w:top w:val="single" w:sz="6" w:space="0" w:color="auto"/>
              <w:left w:val="single" w:sz="6" w:space="0" w:color="auto"/>
              <w:bottom w:val="single" w:sz="6" w:space="0" w:color="auto"/>
              <w:right w:val="single" w:sz="6" w:space="0" w:color="auto"/>
            </w:tcBorders>
          </w:tcPr>
          <w:p w14:paraId="4C039D47" w14:textId="653DE210" w:rsidR="00021A1B" w:rsidRPr="00FA36BA" w:rsidRDefault="00FA36BA" w:rsidP="00BD1676">
            <w:pPr>
              <w:rPr>
                <w:rFonts w:ascii="Calibri" w:eastAsia="Calibri" w:hAnsi="Calibri" w:cs="Calibri"/>
                <w:color w:val="000000" w:themeColor="text1"/>
                <w:lang w:val="en-US"/>
              </w:rPr>
            </w:pPr>
            <w:r>
              <w:rPr>
                <w:rFonts w:ascii="Calibri" w:eastAsia="Calibri" w:hAnsi="Calibri" w:cs="Calibri"/>
                <w:color w:val="000000" w:themeColor="text1"/>
                <w:lang w:val="en-US"/>
              </w:rPr>
              <w:t>12.05.2023</w:t>
            </w:r>
            <w:r w:rsidR="00021A1B" w:rsidRPr="00FA36BA">
              <w:rPr>
                <w:rFonts w:ascii="Calibri" w:eastAsia="Calibri" w:hAnsi="Calibri" w:cs="Calibri"/>
                <w:color w:val="000000" w:themeColor="text1"/>
                <w:lang w:val="en-US"/>
              </w:rPr>
              <w:t>, 11.00</w:t>
            </w:r>
          </w:p>
        </w:tc>
      </w:tr>
      <w:tr w:rsidR="00021A1B" w:rsidRPr="00C50D26" w14:paraId="14DFCD7F"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51B6092B" w14:textId="7922471A" w:rsidR="00021A1B" w:rsidRPr="00135EB8" w:rsidRDefault="00135EB8" w:rsidP="00BD1676">
            <w:pPr>
              <w:rPr>
                <w:rFonts w:ascii="Calibri" w:eastAsia="Calibri" w:hAnsi="Calibri" w:cs="Calibri"/>
                <w:color w:val="000000" w:themeColor="text1"/>
                <w:lang w:val="en-US"/>
              </w:rPr>
            </w:pPr>
            <w:r w:rsidRPr="00135EB8">
              <w:rPr>
                <w:rFonts w:ascii="Calibri" w:eastAsia="Calibri" w:hAnsi="Calibri" w:cs="Calibri"/>
                <w:color w:val="000000" w:themeColor="text1"/>
                <w:lang w:val="en-US"/>
              </w:rPr>
              <w:t>Evaluation of tenders and n</w:t>
            </w:r>
            <w:r>
              <w:rPr>
                <w:rFonts w:ascii="Calibri" w:eastAsia="Calibri" w:hAnsi="Calibri" w:cs="Calibri"/>
                <w:color w:val="000000" w:themeColor="text1"/>
                <w:lang w:val="en-US"/>
              </w:rPr>
              <w:t>egotiations</w:t>
            </w:r>
          </w:p>
        </w:tc>
        <w:tc>
          <w:tcPr>
            <w:tcW w:w="5244" w:type="dxa"/>
            <w:tcBorders>
              <w:top w:val="single" w:sz="6" w:space="0" w:color="auto"/>
              <w:left w:val="single" w:sz="6" w:space="0" w:color="auto"/>
              <w:bottom w:val="single" w:sz="6" w:space="0" w:color="auto"/>
              <w:right w:val="single" w:sz="6" w:space="0" w:color="auto"/>
            </w:tcBorders>
          </w:tcPr>
          <w:p w14:paraId="4F8AA4C4" w14:textId="437F3805" w:rsidR="00021A1B" w:rsidRPr="00135EB8" w:rsidRDefault="00FA36BA" w:rsidP="00FA36BA">
            <w:pPr>
              <w:rPr>
                <w:rFonts w:ascii="Calibri" w:eastAsia="Calibri" w:hAnsi="Calibri" w:cs="Calibri"/>
                <w:color w:val="000000" w:themeColor="text1"/>
                <w:lang w:val="en-US"/>
              </w:rPr>
            </w:pPr>
            <w:r>
              <w:rPr>
                <w:rFonts w:ascii="Calibri" w:eastAsia="Calibri" w:hAnsi="Calibri" w:cs="Calibri"/>
                <w:color w:val="000000" w:themeColor="text1"/>
                <w:lang w:val="en-US"/>
              </w:rPr>
              <w:t>12.05.2023- 02.06</w:t>
            </w:r>
            <w:r w:rsidR="00135EB8" w:rsidRPr="004E3FE5">
              <w:rPr>
                <w:rFonts w:ascii="Calibri" w:eastAsia="Calibri" w:hAnsi="Calibri" w:cs="Calibri"/>
                <w:color w:val="000000" w:themeColor="text1"/>
                <w:lang w:val="en-US"/>
              </w:rPr>
              <w:t>.</w:t>
            </w:r>
            <w:r>
              <w:rPr>
                <w:rFonts w:ascii="Calibri" w:eastAsia="Calibri" w:hAnsi="Calibri" w:cs="Calibri"/>
                <w:color w:val="000000" w:themeColor="text1"/>
                <w:lang w:val="en-US"/>
              </w:rPr>
              <w:t>2023</w:t>
            </w:r>
          </w:p>
        </w:tc>
      </w:tr>
      <w:tr w:rsidR="00021A1B" w:rsidRPr="00FA36BA" w14:paraId="2E97B608"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68DB2FE4" w14:textId="260C8615" w:rsidR="00021A1B" w:rsidRPr="00FA36BA" w:rsidRDefault="00595B78" w:rsidP="00BD1676">
            <w:pPr>
              <w:rPr>
                <w:rFonts w:ascii="Calibri" w:eastAsia="Calibri" w:hAnsi="Calibri" w:cs="Calibri"/>
                <w:color w:val="000000" w:themeColor="text1"/>
                <w:lang w:val="en-US"/>
              </w:rPr>
            </w:pPr>
            <w:r w:rsidRPr="00FA36BA">
              <w:rPr>
                <w:rFonts w:ascii="Calibri" w:eastAsia="Calibri" w:hAnsi="Calibri" w:cs="Calibri"/>
                <w:color w:val="000000" w:themeColor="text1"/>
                <w:lang w:val="en-US"/>
              </w:rPr>
              <w:t>Framework agreement a</w:t>
            </w:r>
            <w:r w:rsidR="00135EB8" w:rsidRPr="00FA36BA">
              <w:rPr>
                <w:rFonts w:ascii="Calibri" w:eastAsia="Calibri" w:hAnsi="Calibri" w:cs="Calibri"/>
                <w:color w:val="000000" w:themeColor="text1"/>
                <w:lang w:val="en-US"/>
              </w:rPr>
              <w:t>ward</w:t>
            </w:r>
          </w:p>
        </w:tc>
        <w:tc>
          <w:tcPr>
            <w:tcW w:w="5244" w:type="dxa"/>
            <w:tcBorders>
              <w:top w:val="single" w:sz="6" w:space="0" w:color="auto"/>
              <w:left w:val="single" w:sz="6" w:space="0" w:color="auto"/>
              <w:bottom w:val="single" w:sz="6" w:space="0" w:color="auto"/>
              <w:right w:val="single" w:sz="6" w:space="0" w:color="auto"/>
            </w:tcBorders>
          </w:tcPr>
          <w:p w14:paraId="3BC924DB" w14:textId="41F9B49A" w:rsidR="00021A1B" w:rsidRPr="00FA36BA" w:rsidRDefault="00FA36BA" w:rsidP="00BD1676">
            <w:pPr>
              <w:rPr>
                <w:rFonts w:ascii="Calibri" w:eastAsia="Calibri" w:hAnsi="Calibri" w:cs="Calibri"/>
                <w:color w:val="000000" w:themeColor="text1"/>
                <w:lang w:val="en-US"/>
              </w:rPr>
            </w:pPr>
            <w:r>
              <w:rPr>
                <w:rFonts w:ascii="Calibri" w:eastAsia="Calibri" w:hAnsi="Calibri" w:cs="Calibri"/>
                <w:color w:val="000000" w:themeColor="text1"/>
                <w:lang w:val="en-US"/>
              </w:rPr>
              <w:t>02.06</w:t>
            </w:r>
            <w:r w:rsidRPr="004E3FE5">
              <w:rPr>
                <w:rFonts w:ascii="Calibri" w:eastAsia="Calibri" w:hAnsi="Calibri" w:cs="Calibri"/>
                <w:color w:val="000000" w:themeColor="text1"/>
                <w:lang w:val="en-US"/>
              </w:rPr>
              <w:t>.</w:t>
            </w:r>
            <w:r>
              <w:rPr>
                <w:rFonts w:ascii="Calibri" w:eastAsia="Calibri" w:hAnsi="Calibri" w:cs="Calibri"/>
                <w:color w:val="000000" w:themeColor="text1"/>
                <w:lang w:val="en-US"/>
              </w:rPr>
              <w:t>2023</w:t>
            </w:r>
          </w:p>
        </w:tc>
      </w:tr>
      <w:tr w:rsidR="003E0F2B" w:rsidRPr="00FA36BA" w14:paraId="397A7F3F"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0D2F2DE5" w14:textId="6E407EC1" w:rsidR="003E0F2B" w:rsidRPr="003E0F2B" w:rsidRDefault="003E0F2B" w:rsidP="003E0F2B">
            <w:pPr>
              <w:rPr>
                <w:rFonts w:ascii="Calibri" w:eastAsia="Calibri" w:hAnsi="Calibri" w:cs="Calibri"/>
                <w:color w:val="000000" w:themeColor="text1"/>
                <w:lang w:val="en-US"/>
              </w:rPr>
            </w:pPr>
            <w:r w:rsidRPr="00D00787">
              <w:rPr>
                <w:lang w:val="en-GB" w:eastAsia="nb-NO"/>
              </w:rPr>
              <w:t>Expiry of the standstill period</w:t>
            </w:r>
          </w:p>
        </w:tc>
        <w:tc>
          <w:tcPr>
            <w:tcW w:w="5244" w:type="dxa"/>
            <w:tcBorders>
              <w:top w:val="single" w:sz="6" w:space="0" w:color="auto"/>
              <w:left w:val="single" w:sz="6" w:space="0" w:color="auto"/>
              <w:bottom w:val="single" w:sz="6" w:space="0" w:color="auto"/>
              <w:right w:val="single" w:sz="6" w:space="0" w:color="auto"/>
            </w:tcBorders>
          </w:tcPr>
          <w:p w14:paraId="66006DA0" w14:textId="5E5EDF53" w:rsidR="003E0F2B" w:rsidRPr="00FA36BA" w:rsidRDefault="00FA36BA" w:rsidP="00FA36BA">
            <w:pPr>
              <w:rPr>
                <w:rFonts w:ascii="Calibri" w:eastAsia="Calibri" w:hAnsi="Calibri" w:cs="Calibri"/>
                <w:color w:val="000000" w:themeColor="text1"/>
                <w:lang w:val="en-US"/>
              </w:rPr>
            </w:pPr>
            <w:r>
              <w:rPr>
                <w:rFonts w:ascii="Calibri" w:eastAsia="Calibri" w:hAnsi="Calibri" w:cs="Calibri"/>
                <w:color w:val="000000" w:themeColor="text1"/>
                <w:lang w:val="en-US"/>
              </w:rPr>
              <w:t>13.06</w:t>
            </w:r>
            <w:r w:rsidR="00BF5ADC" w:rsidRPr="004E3FE5">
              <w:rPr>
                <w:rFonts w:ascii="Calibri" w:eastAsia="Calibri" w:hAnsi="Calibri" w:cs="Calibri"/>
                <w:color w:val="000000" w:themeColor="text1"/>
                <w:lang w:val="en-US"/>
              </w:rPr>
              <w:t>.</w:t>
            </w:r>
            <w:r>
              <w:rPr>
                <w:rFonts w:ascii="Calibri" w:eastAsia="Calibri" w:hAnsi="Calibri" w:cs="Calibri"/>
                <w:color w:val="000000" w:themeColor="text1"/>
                <w:lang w:val="en-US"/>
              </w:rPr>
              <w:t>2023</w:t>
            </w:r>
          </w:p>
        </w:tc>
      </w:tr>
      <w:tr w:rsidR="003E0F2B" w:rsidRPr="00FA36BA" w14:paraId="2303C5E7"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2B7071D9" w14:textId="7C145605" w:rsidR="003E0F2B" w:rsidRPr="00FA36BA" w:rsidRDefault="00595B78" w:rsidP="003E0F2B">
            <w:pPr>
              <w:rPr>
                <w:rFonts w:ascii="Calibri" w:eastAsia="Calibri" w:hAnsi="Calibri" w:cs="Calibri"/>
                <w:color w:val="000000" w:themeColor="text1"/>
                <w:lang w:val="en-US"/>
              </w:rPr>
            </w:pPr>
            <w:r w:rsidRPr="00FA36BA">
              <w:rPr>
                <w:rFonts w:ascii="Calibri" w:eastAsia="Calibri" w:hAnsi="Calibri" w:cs="Calibri"/>
                <w:color w:val="000000" w:themeColor="text1"/>
                <w:lang w:val="en-US"/>
              </w:rPr>
              <w:t>Framework agreement s</w:t>
            </w:r>
            <w:r w:rsidR="00BF5ADC" w:rsidRPr="00FA36BA">
              <w:rPr>
                <w:rFonts w:ascii="Calibri" w:eastAsia="Calibri" w:hAnsi="Calibri" w:cs="Calibri"/>
                <w:color w:val="000000" w:themeColor="text1"/>
                <w:lang w:val="en-US"/>
              </w:rPr>
              <w:t>igning</w:t>
            </w:r>
          </w:p>
        </w:tc>
        <w:tc>
          <w:tcPr>
            <w:tcW w:w="5244" w:type="dxa"/>
            <w:tcBorders>
              <w:top w:val="single" w:sz="6" w:space="0" w:color="auto"/>
              <w:left w:val="single" w:sz="6" w:space="0" w:color="auto"/>
              <w:bottom w:val="single" w:sz="6" w:space="0" w:color="auto"/>
              <w:right w:val="single" w:sz="6" w:space="0" w:color="auto"/>
            </w:tcBorders>
          </w:tcPr>
          <w:p w14:paraId="13CC6322" w14:textId="00B26304" w:rsidR="003E0F2B" w:rsidRPr="00FA36BA" w:rsidRDefault="00FA36BA" w:rsidP="003E0F2B">
            <w:pPr>
              <w:rPr>
                <w:rFonts w:ascii="Calibri" w:eastAsia="Calibri" w:hAnsi="Calibri" w:cs="Calibri"/>
                <w:color w:val="000000" w:themeColor="text1"/>
                <w:lang w:val="en-US"/>
              </w:rPr>
            </w:pPr>
            <w:r>
              <w:rPr>
                <w:rFonts w:ascii="Calibri" w:eastAsia="Calibri" w:hAnsi="Calibri" w:cs="Calibri"/>
                <w:color w:val="000000" w:themeColor="text1"/>
                <w:lang w:val="en-US"/>
              </w:rPr>
              <w:t>14.06.2023</w:t>
            </w:r>
          </w:p>
        </w:tc>
      </w:tr>
      <w:tr w:rsidR="00BF5ADC" w:rsidRPr="00FA36BA" w14:paraId="016A820F" w14:textId="77777777" w:rsidTr="00BD1676">
        <w:trPr>
          <w:trHeight w:val="330"/>
        </w:trPr>
        <w:tc>
          <w:tcPr>
            <w:tcW w:w="3816" w:type="dxa"/>
            <w:tcBorders>
              <w:top w:val="single" w:sz="6" w:space="0" w:color="auto"/>
              <w:left w:val="single" w:sz="6" w:space="0" w:color="auto"/>
              <w:bottom w:val="single" w:sz="6" w:space="0" w:color="auto"/>
              <w:right w:val="single" w:sz="6" w:space="0" w:color="auto"/>
            </w:tcBorders>
          </w:tcPr>
          <w:p w14:paraId="62CBEB62" w14:textId="3C7238C8" w:rsidR="00BF5ADC" w:rsidRPr="00FA36BA" w:rsidRDefault="00BF5ADC" w:rsidP="00BF5ADC">
            <w:pPr>
              <w:rPr>
                <w:rFonts w:ascii="Calibri" w:eastAsia="Calibri" w:hAnsi="Calibri" w:cs="Calibri"/>
                <w:color w:val="000000" w:themeColor="text1"/>
                <w:lang w:val="en-US"/>
              </w:rPr>
            </w:pPr>
            <w:r w:rsidRPr="00D00787">
              <w:rPr>
                <w:lang w:val="en-GB" w:eastAsia="nb-NO"/>
              </w:rPr>
              <w:t>Tender acceptance period</w:t>
            </w:r>
          </w:p>
        </w:tc>
        <w:tc>
          <w:tcPr>
            <w:tcW w:w="5244" w:type="dxa"/>
            <w:tcBorders>
              <w:top w:val="single" w:sz="6" w:space="0" w:color="auto"/>
              <w:left w:val="single" w:sz="6" w:space="0" w:color="auto"/>
              <w:bottom w:val="single" w:sz="6" w:space="0" w:color="auto"/>
              <w:right w:val="single" w:sz="6" w:space="0" w:color="auto"/>
            </w:tcBorders>
          </w:tcPr>
          <w:p w14:paraId="4411FED8" w14:textId="569EA98B" w:rsidR="00BF5ADC" w:rsidRPr="00FA36BA" w:rsidRDefault="00132416" w:rsidP="00FA36BA">
            <w:pPr>
              <w:rPr>
                <w:rFonts w:ascii="Calibri" w:eastAsia="Calibri" w:hAnsi="Calibri" w:cs="Calibri"/>
                <w:color w:val="000000" w:themeColor="text1"/>
                <w:lang w:val="en-US"/>
              </w:rPr>
            </w:pPr>
            <w:r>
              <w:rPr>
                <w:rFonts w:ascii="Calibri" w:eastAsia="Calibri" w:hAnsi="Calibri" w:cs="Calibri"/>
                <w:color w:val="000000" w:themeColor="text1"/>
                <w:lang w:val="en-US"/>
              </w:rPr>
              <w:t>03</w:t>
            </w:r>
            <w:r w:rsidR="00FA36BA">
              <w:rPr>
                <w:rFonts w:ascii="Calibri" w:eastAsia="Calibri" w:hAnsi="Calibri" w:cs="Calibri"/>
                <w:color w:val="000000" w:themeColor="text1"/>
                <w:lang w:val="en-US"/>
              </w:rPr>
              <w:t>.07</w:t>
            </w:r>
            <w:r w:rsidR="00BF5ADC" w:rsidRPr="004E3FE5">
              <w:rPr>
                <w:rFonts w:ascii="Calibri" w:eastAsia="Calibri" w:hAnsi="Calibri" w:cs="Calibri"/>
                <w:color w:val="000000" w:themeColor="text1"/>
                <w:lang w:val="en-US"/>
              </w:rPr>
              <w:t>.</w:t>
            </w:r>
            <w:r w:rsidR="00FA36BA">
              <w:rPr>
                <w:rFonts w:ascii="Calibri" w:eastAsia="Calibri" w:hAnsi="Calibri" w:cs="Calibri"/>
                <w:color w:val="000000" w:themeColor="text1"/>
                <w:lang w:val="en-US"/>
              </w:rPr>
              <w:t>2023</w:t>
            </w:r>
          </w:p>
        </w:tc>
      </w:tr>
    </w:tbl>
    <w:p w14:paraId="419CB6DC" w14:textId="77777777" w:rsidR="00021A1B" w:rsidRPr="00D00787" w:rsidRDefault="00021A1B" w:rsidP="00374258">
      <w:pPr>
        <w:rPr>
          <w:lang w:val="en-GB"/>
        </w:rPr>
      </w:pPr>
    </w:p>
    <w:p w14:paraId="47FC7592" w14:textId="37637CA0" w:rsidR="00374258" w:rsidRPr="00D00787" w:rsidRDefault="00595B78" w:rsidP="00374258">
      <w:pPr>
        <w:pStyle w:val="Overskrift2"/>
        <w:rPr>
          <w:lang w:val="en-GB"/>
        </w:rPr>
      </w:pPr>
      <w:bookmarkStart w:id="40" w:name="_Toc123886204"/>
      <w:bookmarkStart w:id="41" w:name="_Toc441227329"/>
      <w:r>
        <w:rPr>
          <w:lang w:val="en-GB"/>
        </w:rPr>
        <w:t>Communication and questions to the prequalification basis and additional information</w:t>
      </w:r>
      <w:bookmarkEnd w:id="40"/>
    </w:p>
    <w:p w14:paraId="251C6DEA" w14:textId="77777777" w:rsidR="00595B78" w:rsidRPr="008B6604" w:rsidRDefault="00595B78" w:rsidP="00595B78">
      <w:pPr>
        <w:rPr>
          <w:lang w:val="en-GB"/>
        </w:rPr>
      </w:pPr>
      <w:bookmarkStart w:id="42" w:name="_Toc482711867"/>
      <w:r w:rsidRPr="007C63F3">
        <w:rPr>
          <w:lang w:val="en-GB"/>
        </w:rPr>
        <w:t xml:space="preserve">All communication relating to the procurement process shall take place in writing via </w:t>
      </w:r>
      <w:proofErr w:type="spellStart"/>
      <w:r w:rsidRPr="007C63F3">
        <w:rPr>
          <w:lang w:val="en-GB"/>
        </w:rPr>
        <w:t>Mercell</w:t>
      </w:r>
      <w:proofErr w:type="spellEnd"/>
      <w:r w:rsidRPr="007C63F3">
        <w:rPr>
          <w:lang w:val="en-GB"/>
        </w:rPr>
        <w:t xml:space="preserve"> (</w:t>
      </w:r>
      <w:hyperlink r:id="rId14" w:history="1">
        <w:r w:rsidRPr="008B6604">
          <w:rPr>
            <w:lang w:val="en-US"/>
          </w:rPr>
          <w:t>www.mercell.com</w:t>
        </w:r>
      </w:hyperlink>
      <w:r w:rsidRPr="007C63F3">
        <w:rPr>
          <w:lang w:val="en-GB"/>
        </w:rPr>
        <w:t>).</w:t>
      </w:r>
    </w:p>
    <w:p w14:paraId="4EB1799D" w14:textId="77777777" w:rsidR="00595B78" w:rsidRPr="005833CD" w:rsidRDefault="00595B78" w:rsidP="00595B78">
      <w:pPr>
        <w:rPr>
          <w:lang w:val="en-GB"/>
        </w:rPr>
      </w:pPr>
    </w:p>
    <w:p w14:paraId="09936128" w14:textId="77777777" w:rsidR="00595B78" w:rsidRPr="008B6604" w:rsidRDefault="00595B78" w:rsidP="00595B78">
      <w:pPr>
        <w:rPr>
          <w:lang w:val="en-GB"/>
        </w:rPr>
      </w:pPr>
      <w:r w:rsidRPr="007C63F3">
        <w:rPr>
          <w:lang w:val="en-GB"/>
        </w:rPr>
        <w:t>The Contracting Authority would like to emphasize that it is very important that all potential contractors register at the MERCELL website in order to get access to all documents and possible changes and/or clarifications of the enquiry documentation, cancellations, questions &amp; answers and all other information relating to this enquiry.</w:t>
      </w:r>
    </w:p>
    <w:p w14:paraId="7602E08B" w14:textId="77777777" w:rsidR="00595B78" w:rsidRPr="007C63F3" w:rsidRDefault="00595B78" w:rsidP="00595B78">
      <w:pPr>
        <w:rPr>
          <w:lang w:val="en-GB"/>
        </w:rPr>
      </w:pPr>
    </w:p>
    <w:p w14:paraId="676D2A5B" w14:textId="77777777" w:rsidR="00595B78" w:rsidRPr="007C63F3" w:rsidRDefault="00595B78" w:rsidP="00595B78">
      <w:pPr>
        <w:rPr>
          <w:lang w:val="en-GB"/>
        </w:rPr>
      </w:pPr>
      <w:r w:rsidRPr="007C63F3">
        <w:rPr>
          <w:lang w:val="en-GB"/>
        </w:rPr>
        <w:t xml:space="preserve">When logged in on the tender in </w:t>
      </w:r>
      <w:proofErr w:type="spellStart"/>
      <w:r w:rsidRPr="007C63F3">
        <w:rPr>
          <w:lang w:val="en-GB"/>
        </w:rPr>
        <w:t>Mercell</w:t>
      </w:r>
      <w:proofErr w:type="spellEnd"/>
      <w:r w:rsidRPr="007C63F3">
        <w:rPr>
          <w:lang w:val="en-GB"/>
        </w:rPr>
        <w:t xml:space="preserve">, please choose the folder </w:t>
      </w:r>
      <w:r w:rsidRPr="007E32B4">
        <w:rPr>
          <w:i/>
          <w:lang w:val="en-GB"/>
        </w:rPr>
        <w:t>«communication».</w:t>
      </w:r>
      <w:r w:rsidRPr="007C63F3">
        <w:rPr>
          <w:lang w:val="en-GB"/>
        </w:rPr>
        <w:t xml:space="preserve"> Click on the icon </w:t>
      </w:r>
      <w:r w:rsidRPr="007E32B4">
        <w:rPr>
          <w:i/>
          <w:lang w:val="en-GB"/>
        </w:rPr>
        <w:t>«new message»</w:t>
      </w:r>
      <w:r w:rsidRPr="007C63F3">
        <w:rPr>
          <w:lang w:val="en-GB"/>
        </w:rPr>
        <w:t xml:space="preserve"> in the menu. Write the question/information and click </w:t>
      </w:r>
      <w:r w:rsidRPr="007E32B4">
        <w:rPr>
          <w:i/>
          <w:lang w:val="en-GB"/>
        </w:rPr>
        <w:t>«send»</w:t>
      </w:r>
      <w:r w:rsidRPr="007C63F3">
        <w:rPr>
          <w:lang w:val="en-GB"/>
        </w:rPr>
        <w:t xml:space="preserve">. The </w:t>
      </w:r>
      <w:r>
        <w:rPr>
          <w:lang w:val="en-GB"/>
        </w:rPr>
        <w:t>Contracting</w:t>
      </w:r>
      <w:r w:rsidRPr="007C63F3">
        <w:rPr>
          <w:lang w:val="en-GB"/>
        </w:rPr>
        <w:t xml:space="preserve"> Authority will then receive the question/information. </w:t>
      </w:r>
    </w:p>
    <w:p w14:paraId="61FEDA9F" w14:textId="77777777" w:rsidR="00595B78" w:rsidRPr="007C63F3" w:rsidRDefault="00595B78" w:rsidP="00595B78">
      <w:pPr>
        <w:rPr>
          <w:lang w:val="en-GB"/>
        </w:rPr>
      </w:pPr>
    </w:p>
    <w:p w14:paraId="0915DF61" w14:textId="77777777" w:rsidR="00595B78" w:rsidRPr="007C63F3" w:rsidRDefault="00595B78" w:rsidP="00595B78">
      <w:pPr>
        <w:rPr>
          <w:lang w:val="en-GB"/>
        </w:rPr>
      </w:pPr>
      <w:r w:rsidRPr="007C63F3">
        <w:rPr>
          <w:lang w:val="en-GB"/>
        </w:rPr>
        <w:t xml:space="preserve">Any questions from the contractors about the pre-qualification documents must be submitted via </w:t>
      </w:r>
      <w:proofErr w:type="spellStart"/>
      <w:r w:rsidRPr="007C63F3">
        <w:rPr>
          <w:lang w:val="en-GB"/>
        </w:rPr>
        <w:t>Mercell</w:t>
      </w:r>
      <w:proofErr w:type="spellEnd"/>
      <w:r w:rsidRPr="007C63F3">
        <w:rPr>
          <w:lang w:val="en-GB"/>
        </w:rPr>
        <w:t xml:space="preserve"> within the deadline stated in </w:t>
      </w:r>
      <w:r w:rsidRPr="007E32B4">
        <w:rPr>
          <w:lang w:val="en-GB"/>
        </w:rPr>
        <w:t>clause 2.4.1.</w:t>
      </w:r>
      <w:r w:rsidRPr="007C63F3">
        <w:rPr>
          <w:lang w:val="en-GB"/>
        </w:rPr>
        <w:t xml:space="preserve"> </w:t>
      </w:r>
    </w:p>
    <w:p w14:paraId="27274902" w14:textId="77777777" w:rsidR="00595B78" w:rsidRPr="007C63F3" w:rsidRDefault="00595B78" w:rsidP="00595B78">
      <w:pPr>
        <w:rPr>
          <w:lang w:val="en-GB"/>
        </w:rPr>
      </w:pPr>
    </w:p>
    <w:p w14:paraId="2928911E" w14:textId="03866610" w:rsidR="00595B78" w:rsidRPr="00D00787" w:rsidRDefault="007E32B4" w:rsidP="00595B78">
      <w:pPr>
        <w:rPr>
          <w:lang w:val="en-GB"/>
        </w:rPr>
      </w:pPr>
      <w:r>
        <w:rPr>
          <w:lang w:val="en-GB"/>
        </w:rPr>
        <w:t>All questions received before the deadline for asking questions</w:t>
      </w:r>
      <w:r w:rsidR="00595B78" w:rsidRPr="007C63F3">
        <w:rPr>
          <w:lang w:val="en-GB"/>
        </w:rPr>
        <w:t xml:space="preserve"> be answered anonymously and made available as additional information for all those who have notified their interest in </w:t>
      </w:r>
      <w:proofErr w:type="spellStart"/>
      <w:r w:rsidR="00595B78" w:rsidRPr="007C63F3">
        <w:rPr>
          <w:lang w:val="en-GB"/>
        </w:rPr>
        <w:t>Mercell</w:t>
      </w:r>
      <w:proofErr w:type="spellEnd"/>
      <w:r w:rsidR="00595B78" w:rsidRPr="007C63F3">
        <w:rPr>
          <w:lang w:val="en-GB"/>
        </w:rPr>
        <w:t xml:space="preserve">. Additional information is available under the folder </w:t>
      </w:r>
      <w:r w:rsidR="00595B78" w:rsidRPr="007E32B4">
        <w:rPr>
          <w:i/>
          <w:lang w:val="en-GB"/>
        </w:rPr>
        <w:t>«communication»</w:t>
      </w:r>
      <w:r w:rsidR="00595B78" w:rsidRPr="007C63F3">
        <w:rPr>
          <w:lang w:val="en-GB"/>
        </w:rPr>
        <w:t xml:space="preserve"> and then under the folder </w:t>
      </w:r>
      <w:r w:rsidR="00595B78" w:rsidRPr="007E32B4">
        <w:rPr>
          <w:i/>
          <w:lang w:val="en-GB"/>
        </w:rPr>
        <w:t>«additional information»</w:t>
      </w:r>
      <w:r w:rsidR="00595B78" w:rsidRPr="007C63F3">
        <w:rPr>
          <w:lang w:val="en-GB"/>
        </w:rPr>
        <w:t>. Contractors that have already notified their interest will also receive a message via e-mail if additional information is given in the tender. The contractor can then follow the link in the message to reach the relevant tender</w:t>
      </w:r>
      <w:r w:rsidR="00595B78" w:rsidRPr="00D00787">
        <w:rPr>
          <w:lang w:val="en-GB"/>
        </w:rPr>
        <w:t xml:space="preserve">. </w:t>
      </w:r>
    </w:p>
    <w:p w14:paraId="6AA9CD0D" w14:textId="77777777" w:rsidR="00374258" w:rsidRPr="00D00787" w:rsidRDefault="00374258" w:rsidP="00374258">
      <w:pPr>
        <w:pStyle w:val="Overskrift2"/>
        <w:rPr>
          <w:lang w:val="en-GB"/>
        </w:rPr>
      </w:pPr>
      <w:bookmarkStart w:id="43" w:name="_Toc123886205"/>
      <w:r w:rsidRPr="00D00787">
        <w:rPr>
          <w:lang w:val="en-GB"/>
        </w:rPr>
        <w:t>Correction</w:t>
      </w:r>
      <w:r>
        <w:rPr>
          <w:lang w:val="en-GB"/>
        </w:rPr>
        <w:t>s</w:t>
      </w:r>
      <w:r w:rsidRPr="00D00787">
        <w:rPr>
          <w:lang w:val="en-GB"/>
        </w:rPr>
        <w:t xml:space="preserve">, </w:t>
      </w:r>
      <w:r>
        <w:rPr>
          <w:lang w:val="en-GB"/>
        </w:rPr>
        <w:t>supplements</w:t>
      </w:r>
      <w:r w:rsidRPr="00D00787">
        <w:rPr>
          <w:lang w:val="en-GB"/>
        </w:rPr>
        <w:t xml:space="preserve"> and/or amendments to the qualification documentation</w:t>
      </w:r>
      <w:bookmarkEnd w:id="41"/>
      <w:bookmarkEnd w:id="42"/>
      <w:bookmarkEnd w:id="43"/>
    </w:p>
    <w:p w14:paraId="766A898D" w14:textId="77777777" w:rsidR="00216F6F" w:rsidRDefault="007E32B4" w:rsidP="007E32B4">
      <w:pPr>
        <w:rPr>
          <w:lang w:val="en-GB"/>
        </w:rPr>
      </w:pPr>
      <w:bookmarkStart w:id="44" w:name="_Toc482711869"/>
      <w:r w:rsidRPr="007C63F3">
        <w:rPr>
          <w:lang w:val="en-GB"/>
        </w:rPr>
        <w:t>Within the expiry of the deadline to submit requests to participate</w:t>
      </w:r>
      <w:r>
        <w:rPr>
          <w:lang w:val="en-GB"/>
        </w:rPr>
        <w:t xml:space="preserve"> in the Prequalification, the Contracting</w:t>
      </w:r>
      <w:r w:rsidRPr="007C63F3">
        <w:rPr>
          <w:lang w:val="en-GB"/>
        </w:rPr>
        <w:t xml:space="preserve"> Authority is entitled to make corrections, supplements and amendments to the qualification documentation that are not substantial. </w:t>
      </w:r>
    </w:p>
    <w:p w14:paraId="592559EA" w14:textId="77777777" w:rsidR="00216F6F" w:rsidRDefault="00216F6F" w:rsidP="007E32B4">
      <w:pPr>
        <w:rPr>
          <w:lang w:val="en-GB"/>
        </w:rPr>
      </w:pPr>
    </w:p>
    <w:p w14:paraId="7507A661" w14:textId="4F10F8CB" w:rsidR="007E32B4" w:rsidRPr="007C63F3" w:rsidRDefault="007E32B4" w:rsidP="007E32B4">
      <w:pPr>
        <w:rPr>
          <w:lang w:val="en-GB"/>
        </w:rPr>
      </w:pPr>
      <w:r w:rsidRPr="007C63F3">
        <w:rPr>
          <w:lang w:val="en-GB"/>
        </w:rPr>
        <w:t>Corrections, supplements or amendments to the qualification documentation will immediately be forwarded to all</w:t>
      </w:r>
      <w:r w:rsidRPr="00BB2E33">
        <w:rPr>
          <w:lang w:val="en-GB"/>
        </w:rPr>
        <w:t xml:space="preserve"> contractors</w:t>
      </w:r>
      <w:r w:rsidRPr="007C63F3">
        <w:rPr>
          <w:lang w:val="en-GB"/>
        </w:rPr>
        <w:t xml:space="preserve"> that have registered their interest in </w:t>
      </w:r>
      <w:proofErr w:type="spellStart"/>
      <w:r w:rsidRPr="007C63F3">
        <w:rPr>
          <w:lang w:val="en-GB"/>
        </w:rPr>
        <w:t>Mercell</w:t>
      </w:r>
      <w:proofErr w:type="spellEnd"/>
      <w:r w:rsidRPr="007C63F3">
        <w:rPr>
          <w:lang w:val="en-GB"/>
        </w:rPr>
        <w:t xml:space="preserve">. </w:t>
      </w:r>
    </w:p>
    <w:p w14:paraId="4186BCB1" w14:textId="77777777" w:rsidR="007E32B4" w:rsidRPr="007C63F3" w:rsidRDefault="007E32B4" w:rsidP="007E32B4">
      <w:pPr>
        <w:rPr>
          <w:lang w:val="en-GB"/>
        </w:rPr>
      </w:pPr>
    </w:p>
    <w:p w14:paraId="6901AA0A" w14:textId="081E8482" w:rsidR="007E32B4" w:rsidRDefault="007E32B4" w:rsidP="007E32B4">
      <w:pPr>
        <w:rPr>
          <w:lang w:val="en-GB"/>
        </w:rPr>
      </w:pPr>
      <w:r w:rsidRPr="007C63F3">
        <w:rPr>
          <w:lang w:val="en-GB"/>
        </w:rPr>
        <w:t>In part 2</w:t>
      </w:r>
      <w:r>
        <w:rPr>
          <w:lang w:val="en-GB"/>
        </w:rPr>
        <w:t xml:space="preserve"> of the procurement process</w:t>
      </w:r>
      <w:r w:rsidRPr="007C63F3">
        <w:rPr>
          <w:lang w:val="en-GB"/>
        </w:rPr>
        <w:t>, corrections, supplements or amendments will be forwarded directly to the i</w:t>
      </w:r>
      <w:r w:rsidRPr="00BB2E33">
        <w:rPr>
          <w:lang w:val="en-GB"/>
        </w:rPr>
        <w:t>nvited contractors</w:t>
      </w:r>
      <w:r w:rsidRPr="007C63F3">
        <w:rPr>
          <w:lang w:val="en-GB"/>
        </w:rPr>
        <w:t xml:space="preserve">. </w:t>
      </w:r>
    </w:p>
    <w:p w14:paraId="15CE13F2" w14:textId="6ADE145B" w:rsidR="007E32B4" w:rsidRDefault="007E32B4" w:rsidP="007E32B4">
      <w:pPr>
        <w:rPr>
          <w:lang w:val="en-GB"/>
        </w:rPr>
      </w:pPr>
    </w:p>
    <w:p w14:paraId="64BFE6CF" w14:textId="0F67AB93" w:rsidR="007E32B4" w:rsidRPr="007C63F3" w:rsidRDefault="007E32B4" w:rsidP="007E32B4">
      <w:pPr>
        <w:rPr>
          <w:lang w:val="en-GB"/>
        </w:rPr>
      </w:pPr>
      <w:r>
        <w:rPr>
          <w:lang w:val="en-GB"/>
        </w:rPr>
        <w:t>Errors or ambiguities that a prudent supplier should have discovered during a review of the procurement documents before submission of the tender cannot later be enforced as a basis for claims against the Contracting authority.</w:t>
      </w:r>
    </w:p>
    <w:p w14:paraId="34216CB2" w14:textId="77777777" w:rsidR="00374258" w:rsidRPr="00D00787" w:rsidRDefault="00374258" w:rsidP="00374258">
      <w:pPr>
        <w:pStyle w:val="Overskrift1"/>
        <w:rPr>
          <w:lang w:val="en-GB"/>
        </w:rPr>
      </w:pPr>
      <w:bookmarkStart w:id="45" w:name="_Toc123886206"/>
      <w:r w:rsidRPr="00D00787">
        <w:rPr>
          <w:lang w:val="en-GB"/>
        </w:rPr>
        <w:t>Administrative provisions</w:t>
      </w:r>
      <w:bookmarkEnd w:id="44"/>
      <w:bookmarkEnd w:id="45"/>
      <w:r w:rsidRPr="00D00787">
        <w:rPr>
          <w:lang w:val="en-GB"/>
        </w:rPr>
        <w:t xml:space="preserve"> </w:t>
      </w:r>
    </w:p>
    <w:p w14:paraId="0153BD30" w14:textId="77777777" w:rsidR="00374258" w:rsidRPr="00D00787" w:rsidRDefault="00374258" w:rsidP="00374258">
      <w:pPr>
        <w:pStyle w:val="Overskrift2"/>
        <w:rPr>
          <w:lang w:val="en-GB"/>
        </w:rPr>
      </w:pPr>
      <w:bookmarkStart w:id="46" w:name="_Toc123886207"/>
      <w:bookmarkStart w:id="47" w:name="_Ref272405920"/>
      <w:bookmarkStart w:id="48" w:name="_Toc322534498"/>
      <w:bookmarkStart w:id="49" w:name="_Toc469598746"/>
      <w:bookmarkStart w:id="50" w:name="_Toc482711872"/>
      <w:r w:rsidRPr="00D00787">
        <w:rPr>
          <w:lang w:val="en-GB"/>
        </w:rPr>
        <w:t>Language</w:t>
      </w:r>
      <w:bookmarkEnd w:id="46"/>
    </w:p>
    <w:p w14:paraId="4F2C10BE" w14:textId="77777777" w:rsidR="00A332AE" w:rsidRPr="00D00787" w:rsidRDefault="00A332AE" w:rsidP="00A332AE">
      <w:pPr>
        <w:rPr>
          <w:lang w:val="en-GB"/>
        </w:rPr>
      </w:pPr>
      <w:r w:rsidRPr="00D00787">
        <w:rPr>
          <w:lang w:val="en-GB"/>
        </w:rPr>
        <w:t xml:space="preserve">All written and oral communication relating to this tender shall be in Norwegian or English. The language requirement also applies to the actual tender. </w:t>
      </w:r>
    </w:p>
    <w:p w14:paraId="05D0DF15" w14:textId="77777777" w:rsidR="00374258" w:rsidRPr="00D00787" w:rsidRDefault="00374258" w:rsidP="00374258">
      <w:pPr>
        <w:pStyle w:val="Overskrift2"/>
        <w:rPr>
          <w:lang w:val="en-GB"/>
        </w:rPr>
      </w:pPr>
      <w:bookmarkStart w:id="51" w:name="_Toc123886208"/>
      <w:r w:rsidRPr="00D00787">
        <w:rPr>
          <w:lang w:val="en-GB"/>
        </w:rPr>
        <w:t>Security</w:t>
      </w:r>
      <w:bookmarkEnd w:id="51"/>
    </w:p>
    <w:p w14:paraId="390AEA31" w14:textId="77777777" w:rsidR="00374258" w:rsidRPr="00D00787" w:rsidRDefault="00374258" w:rsidP="00374258">
      <w:pPr>
        <w:pStyle w:val="Overskrift3"/>
        <w:rPr>
          <w:lang w:val="en-GB"/>
        </w:rPr>
      </w:pPr>
      <w:bookmarkStart w:id="52" w:name="_Toc123886209"/>
      <w:r>
        <w:rPr>
          <w:lang w:val="en-GB"/>
        </w:rPr>
        <w:t>Classified</w:t>
      </w:r>
      <w:r w:rsidRPr="00D00787">
        <w:rPr>
          <w:lang w:val="en-GB"/>
        </w:rPr>
        <w:t xml:space="preserve"> procurements</w:t>
      </w:r>
      <w:bookmarkEnd w:id="52"/>
    </w:p>
    <w:p w14:paraId="2BF4DCF5" w14:textId="4F1C4820" w:rsidR="009921E8" w:rsidRPr="00E67EB8" w:rsidRDefault="00374258" w:rsidP="00374258">
      <w:pPr>
        <w:rPr>
          <w:lang w:val="en-GB"/>
        </w:rPr>
      </w:pPr>
      <w:r w:rsidRPr="00D00787">
        <w:rPr>
          <w:lang w:val="en-GB"/>
        </w:rPr>
        <w:t xml:space="preserve">Act </w:t>
      </w:r>
      <w:r>
        <w:rPr>
          <w:lang w:val="en-GB"/>
        </w:rPr>
        <w:t>of 1</w:t>
      </w:r>
      <w:r w:rsidRPr="00D00787">
        <w:rPr>
          <w:lang w:val="en-GB"/>
        </w:rPr>
        <w:t xml:space="preserve"> </w:t>
      </w:r>
      <w:r>
        <w:rPr>
          <w:lang w:val="en-GB"/>
        </w:rPr>
        <w:t>June</w:t>
      </w:r>
      <w:r w:rsidRPr="00D00787">
        <w:rPr>
          <w:lang w:val="en-GB"/>
        </w:rPr>
        <w:t xml:space="preserve"> </w:t>
      </w:r>
      <w:r>
        <w:rPr>
          <w:lang w:val="en-GB"/>
        </w:rPr>
        <w:t>2018 No. 24</w:t>
      </w:r>
      <w:r w:rsidRPr="00D00787">
        <w:rPr>
          <w:lang w:val="en-GB"/>
        </w:rPr>
        <w:t xml:space="preserve"> relating to </w:t>
      </w:r>
      <w:r>
        <w:rPr>
          <w:lang w:val="en-GB"/>
        </w:rPr>
        <w:t>National</w:t>
      </w:r>
      <w:r w:rsidRPr="00D00787">
        <w:rPr>
          <w:lang w:val="en-GB"/>
        </w:rPr>
        <w:t xml:space="preserve"> Security (the Security Act) applies to</w:t>
      </w:r>
      <w:r>
        <w:rPr>
          <w:lang w:val="en-GB"/>
        </w:rPr>
        <w:t xml:space="preserve"> procurements that are classified </w:t>
      </w:r>
      <w:r w:rsidR="00E67EB8">
        <w:rPr>
          <w:lang w:val="en-GB"/>
        </w:rPr>
        <w:t xml:space="preserve">pursuant to this act. </w:t>
      </w:r>
    </w:p>
    <w:p w14:paraId="457AB0F3" w14:textId="77777777" w:rsidR="00374258" w:rsidRPr="00D00787" w:rsidRDefault="00374258" w:rsidP="00374258">
      <w:pPr>
        <w:pStyle w:val="Overskrift2"/>
        <w:rPr>
          <w:lang w:val="en-GB"/>
        </w:rPr>
      </w:pPr>
      <w:bookmarkStart w:id="53" w:name="_Toc521069381"/>
      <w:bookmarkStart w:id="54" w:name="_Toc521069382"/>
      <w:bookmarkStart w:id="55" w:name="_Toc521069383"/>
      <w:bookmarkStart w:id="56" w:name="_Toc521069384"/>
      <w:bookmarkStart w:id="57" w:name="_Ref485024556"/>
      <w:bookmarkStart w:id="58" w:name="_Ref485024581"/>
      <w:bookmarkStart w:id="59" w:name="_Ref523473114"/>
      <w:bookmarkStart w:id="60" w:name="_Toc123886210"/>
      <w:bookmarkEnd w:id="47"/>
      <w:bookmarkEnd w:id="48"/>
      <w:bookmarkEnd w:id="49"/>
      <w:bookmarkEnd w:id="50"/>
      <w:bookmarkEnd w:id="53"/>
      <w:bookmarkEnd w:id="54"/>
      <w:bookmarkEnd w:id="55"/>
      <w:bookmarkEnd w:id="56"/>
      <w:r w:rsidRPr="00D00787">
        <w:rPr>
          <w:lang w:val="en-GB"/>
        </w:rPr>
        <w:t xml:space="preserve">Public access to documents and </w:t>
      </w:r>
      <w:bookmarkEnd w:id="57"/>
      <w:bookmarkEnd w:id="58"/>
      <w:r w:rsidRPr="00D00787">
        <w:rPr>
          <w:lang w:val="en-GB"/>
        </w:rPr>
        <w:t>confidentiality</w:t>
      </w:r>
      <w:bookmarkEnd w:id="59"/>
      <w:bookmarkEnd w:id="60"/>
    </w:p>
    <w:p w14:paraId="0EE33C10" w14:textId="77777777" w:rsidR="00374258" w:rsidRPr="00D00787" w:rsidRDefault="00374258" w:rsidP="00374258">
      <w:pPr>
        <w:rPr>
          <w:lang w:val="en-GB"/>
        </w:rPr>
      </w:pPr>
      <w:r w:rsidRPr="00D00787">
        <w:rPr>
          <w:lang w:val="en-GB"/>
        </w:rPr>
        <w:t xml:space="preserve">For the general public's access to documents relating to a public procurement, the Freedom of Information Act and the Non-Disclosure Regulation in the Public Administration Act apply. </w:t>
      </w:r>
    </w:p>
    <w:p w14:paraId="3E83E6DD" w14:textId="77777777" w:rsidR="00374258" w:rsidRPr="00D00787" w:rsidRDefault="00374258" w:rsidP="00374258">
      <w:pPr>
        <w:rPr>
          <w:lang w:val="en-GB"/>
        </w:rPr>
      </w:pPr>
    </w:p>
    <w:p w14:paraId="653C76D6" w14:textId="7EC98F66" w:rsidR="00374258" w:rsidRPr="00D00787" w:rsidRDefault="00374258" w:rsidP="00374258">
      <w:pPr>
        <w:rPr>
          <w:lang w:val="en-GB"/>
        </w:rPr>
      </w:pPr>
      <w:r w:rsidRPr="00D00787">
        <w:rPr>
          <w:lang w:val="en-GB"/>
        </w:rPr>
        <w:t xml:space="preserve">The contractors </w:t>
      </w:r>
      <w:r w:rsidR="00E67EB8">
        <w:rPr>
          <w:lang w:val="en-GB"/>
        </w:rPr>
        <w:t>should</w:t>
      </w:r>
      <w:r w:rsidRPr="00D00787">
        <w:rPr>
          <w:lang w:val="en-GB"/>
        </w:rPr>
        <w:t xml:space="preserve"> submit one copy of the request for participation where the contractor censors what the contractor considers to be trade secrets according to Norwegian law. Examples of such confidential information can be information about employees, reference descriptions, information about collaborating partners, etc. </w:t>
      </w:r>
    </w:p>
    <w:p w14:paraId="5BA7E5AE" w14:textId="77777777" w:rsidR="00374258" w:rsidRPr="00D00787" w:rsidRDefault="00374258" w:rsidP="00374258">
      <w:pPr>
        <w:rPr>
          <w:lang w:val="en-GB"/>
        </w:rPr>
      </w:pPr>
    </w:p>
    <w:p w14:paraId="53231A4D" w14:textId="65A7DC80" w:rsidR="00374258" w:rsidRPr="00D00787" w:rsidRDefault="00374258" w:rsidP="00374258">
      <w:pPr>
        <w:rPr>
          <w:lang w:val="en-GB"/>
        </w:rPr>
      </w:pPr>
      <w:r w:rsidRPr="00D00787">
        <w:rPr>
          <w:lang w:val="en-GB"/>
        </w:rPr>
        <w:t xml:space="preserve">In connection with requests for access to information, the </w:t>
      </w:r>
      <w:r w:rsidR="00933058">
        <w:rPr>
          <w:lang w:val="en-GB"/>
        </w:rPr>
        <w:t>c</w:t>
      </w:r>
      <w:r w:rsidRPr="00D00787">
        <w:rPr>
          <w:lang w:val="en-GB"/>
        </w:rPr>
        <w:t xml:space="preserve">ontracting </w:t>
      </w:r>
      <w:r w:rsidR="00933058">
        <w:rPr>
          <w:lang w:val="en-GB"/>
        </w:rPr>
        <w:t>a</w:t>
      </w:r>
      <w:r w:rsidRPr="00D00787">
        <w:rPr>
          <w:lang w:val="en-GB"/>
        </w:rPr>
        <w:t xml:space="preserve">uthority must independently of the view of the contractor, assess whether the information is of such a nature that the </w:t>
      </w:r>
      <w:r w:rsidR="00933058">
        <w:rPr>
          <w:lang w:val="en-GB"/>
        </w:rPr>
        <w:t>c</w:t>
      </w:r>
      <w:r w:rsidRPr="00D00787">
        <w:rPr>
          <w:lang w:val="en-GB"/>
        </w:rPr>
        <w:t xml:space="preserve">ontracting </w:t>
      </w:r>
      <w:r w:rsidR="00933058">
        <w:rPr>
          <w:lang w:val="en-GB"/>
        </w:rPr>
        <w:t>a</w:t>
      </w:r>
      <w:r w:rsidRPr="00D00787">
        <w:rPr>
          <w:lang w:val="en-GB"/>
        </w:rPr>
        <w:t xml:space="preserve">uthority is obliged to give access. </w:t>
      </w:r>
    </w:p>
    <w:p w14:paraId="04B4F0DD" w14:textId="77777777" w:rsidR="00374258" w:rsidRPr="00D00787" w:rsidRDefault="00374258" w:rsidP="00374258">
      <w:pPr>
        <w:rPr>
          <w:lang w:val="en-GB"/>
        </w:rPr>
      </w:pPr>
    </w:p>
    <w:p w14:paraId="2C890F8D" w14:textId="77777777" w:rsidR="00374258" w:rsidRPr="00D00787" w:rsidRDefault="00374258" w:rsidP="00374258">
      <w:pPr>
        <w:rPr>
          <w:lang w:val="en-GB"/>
        </w:rPr>
      </w:pPr>
      <w:r w:rsidRPr="00D00787">
        <w:rPr>
          <w:lang w:val="en-GB"/>
        </w:rPr>
        <w:t xml:space="preserve">The contractors shall protect information of a confidential nature, which is made available to them in connection with the procurement. </w:t>
      </w:r>
    </w:p>
    <w:p w14:paraId="21264FB8" w14:textId="77777777" w:rsidR="00374258" w:rsidRPr="00D00787" w:rsidRDefault="00374258" w:rsidP="00374258">
      <w:pPr>
        <w:pStyle w:val="Overskrift2"/>
        <w:rPr>
          <w:lang w:val="en-GB"/>
        </w:rPr>
      </w:pPr>
      <w:bookmarkStart w:id="61" w:name="_Toc123886211"/>
      <w:r w:rsidRPr="00D00787">
        <w:rPr>
          <w:lang w:val="en-GB"/>
        </w:rPr>
        <w:t>Code of ethics and general requirements for the case handling</w:t>
      </w:r>
      <w:bookmarkEnd w:id="61"/>
    </w:p>
    <w:p w14:paraId="55CD01DC" w14:textId="77777777" w:rsidR="00374258" w:rsidRPr="00D00787" w:rsidRDefault="00374258" w:rsidP="00374258">
      <w:pPr>
        <w:rPr>
          <w:lang w:val="en-GB"/>
        </w:rPr>
      </w:pPr>
      <w:r w:rsidRPr="00D00787">
        <w:rPr>
          <w:lang w:val="en-GB"/>
        </w:rPr>
        <w:t>Employees in the defence sector and contractors participating in the tender shall act in accordance with good business practice and ensure a high business ethical standard in their case handling in all phases of the procurement process.</w:t>
      </w:r>
    </w:p>
    <w:p w14:paraId="34CD41B8" w14:textId="77777777" w:rsidR="00374258" w:rsidRPr="00D00787" w:rsidRDefault="00374258" w:rsidP="00374258">
      <w:pPr>
        <w:rPr>
          <w:szCs w:val="20"/>
          <w:lang w:val="en-GB"/>
        </w:rPr>
      </w:pPr>
    </w:p>
    <w:p w14:paraId="3627A146" w14:textId="4BD6C0F8" w:rsidR="00C41F00" w:rsidRPr="00D00787" w:rsidRDefault="00374258" w:rsidP="009F16E5">
      <w:pPr>
        <w:keepNext/>
        <w:rPr>
          <w:lang w:val="en-GB"/>
        </w:rPr>
      </w:pPr>
      <w:r w:rsidRPr="00D00787">
        <w:rPr>
          <w:szCs w:val="20"/>
          <w:lang w:val="en-GB"/>
        </w:rPr>
        <w:t xml:space="preserve">A further review on this appears from </w:t>
      </w:r>
      <w:r w:rsidR="00C41F00" w:rsidRPr="00FE25D1">
        <w:rPr>
          <w:lang w:val="en-GB" w:eastAsia="nb-NO"/>
        </w:rPr>
        <w:t xml:space="preserve">Part </w:t>
      </w:r>
      <w:r w:rsidR="00C41F00">
        <w:rPr>
          <w:lang w:val="en-GB" w:eastAsia="nb-NO"/>
        </w:rPr>
        <w:t>I</w:t>
      </w:r>
      <w:r w:rsidR="00C41F00" w:rsidRPr="00FE25D1">
        <w:rPr>
          <w:lang w:val="en-GB" w:eastAsia="nb-NO"/>
        </w:rPr>
        <w:t>.1 Annex 4</w:t>
      </w:r>
      <w:r w:rsidR="00C41F00">
        <w:rPr>
          <w:lang w:val="en-GB"/>
        </w:rPr>
        <w:t xml:space="preserve"> </w:t>
      </w:r>
      <w:r w:rsidR="00C41F00" w:rsidRPr="00FE25D1">
        <w:rPr>
          <w:lang w:val="en-GB" w:eastAsia="nb-NO"/>
        </w:rPr>
        <w:t>Caution, duty of non-disclosure and conflict of interest</w:t>
      </w:r>
      <w:r w:rsidRPr="00D00787">
        <w:rPr>
          <w:lang w:val="en-GB" w:eastAsia="nb-NO"/>
        </w:rPr>
        <w:t>.</w:t>
      </w:r>
      <w:r w:rsidRPr="00D00787">
        <w:rPr>
          <w:lang w:val="en-GB"/>
        </w:rPr>
        <w:t xml:space="preserve"> By submitting tenders, the contractor confirms that </w:t>
      </w:r>
      <w:r w:rsidR="00C41F00" w:rsidRPr="00FE25D1">
        <w:rPr>
          <w:lang w:val="en-GB" w:eastAsia="nb-NO"/>
        </w:rPr>
        <w:t xml:space="preserve">Part </w:t>
      </w:r>
      <w:r w:rsidR="00C41F00">
        <w:rPr>
          <w:lang w:val="en-GB" w:eastAsia="nb-NO"/>
        </w:rPr>
        <w:t>I</w:t>
      </w:r>
      <w:r w:rsidR="00C41F00" w:rsidRPr="00FE25D1">
        <w:rPr>
          <w:lang w:val="en-GB" w:eastAsia="nb-NO"/>
        </w:rPr>
        <w:t>.1 Annex 4</w:t>
      </w:r>
      <w:r w:rsidR="00C41F00">
        <w:rPr>
          <w:lang w:val="en-GB"/>
        </w:rPr>
        <w:t xml:space="preserve"> </w:t>
      </w:r>
      <w:r w:rsidR="00C41F00" w:rsidRPr="00FE25D1">
        <w:rPr>
          <w:lang w:val="en-GB" w:eastAsia="nb-NO"/>
        </w:rPr>
        <w:t>Caution, duty of non-disclosure and conflict of interest</w:t>
      </w:r>
      <w:r w:rsidRPr="00D00787">
        <w:rPr>
          <w:lang w:val="en-GB"/>
        </w:rPr>
        <w:t xml:space="preserve"> is read and accepted</w:t>
      </w:r>
      <w:r w:rsidR="00423B10">
        <w:rPr>
          <w:lang w:val="en-GB"/>
        </w:rPr>
        <w:t>.</w:t>
      </w:r>
    </w:p>
    <w:p w14:paraId="7487E150" w14:textId="77777777" w:rsidR="00374258" w:rsidRPr="00D00787" w:rsidRDefault="00374258" w:rsidP="00374258">
      <w:pPr>
        <w:pStyle w:val="Overskrift2"/>
        <w:rPr>
          <w:lang w:val="en-GB"/>
        </w:rPr>
      </w:pPr>
      <w:bookmarkStart w:id="62" w:name="_Toc123886212"/>
      <w:r w:rsidRPr="00D00787">
        <w:rPr>
          <w:lang w:val="en-GB"/>
        </w:rPr>
        <w:t>The contractor's costs relating to participation</w:t>
      </w:r>
      <w:bookmarkStart w:id="63" w:name="_Toc441227332"/>
      <w:r w:rsidRPr="00D00787">
        <w:rPr>
          <w:lang w:val="en-GB"/>
        </w:rPr>
        <w:t xml:space="preserve"> in the tender</w:t>
      </w:r>
      <w:bookmarkEnd w:id="62"/>
    </w:p>
    <w:p w14:paraId="1BDBC0B6" w14:textId="75C165A4" w:rsidR="00374258" w:rsidRPr="00D00787" w:rsidRDefault="00374258" w:rsidP="00374258">
      <w:pPr>
        <w:rPr>
          <w:lang w:val="en-GB"/>
        </w:rPr>
      </w:pPr>
      <w:r w:rsidRPr="00D00787">
        <w:rPr>
          <w:lang w:val="en-GB"/>
        </w:rPr>
        <w:t xml:space="preserve">Costs incurred by the contractor in connection with the preparation, submission or follow-up of the request for participation and qualification process, as well as the procurement process in other respects, will not be refunded. Participation in this procurement process will not in any way commit the </w:t>
      </w:r>
      <w:r w:rsidR="00423B10">
        <w:rPr>
          <w:lang w:val="en-GB"/>
        </w:rPr>
        <w:t>c</w:t>
      </w:r>
      <w:r w:rsidRPr="00D00787">
        <w:rPr>
          <w:lang w:val="en-GB"/>
        </w:rPr>
        <w:t xml:space="preserve">ontracting </w:t>
      </w:r>
      <w:r w:rsidR="00423B10">
        <w:rPr>
          <w:lang w:val="en-GB"/>
        </w:rPr>
        <w:t>a</w:t>
      </w:r>
      <w:r w:rsidRPr="00D00787">
        <w:rPr>
          <w:lang w:val="en-GB"/>
        </w:rPr>
        <w:t xml:space="preserve">uthority to enter into contract with the contractor, or impose any type of economic obligations upon the </w:t>
      </w:r>
      <w:r w:rsidR="00423B10">
        <w:rPr>
          <w:lang w:val="en-GB"/>
        </w:rPr>
        <w:t>c</w:t>
      </w:r>
      <w:r w:rsidRPr="00D00787">
        <w:rPr>
          <w:lang w:val="en-GB"/>
        </w:rPr>
        <w:t xml:space="preserve">ontracting </w:t>
      </w:r>
      <w:r w:rsidR="00423B10">
        <w:rPr>
          <w:lang w:val="en-GB"/>
        </w:rPr>
        <w:t>a</w:t>
      </w:r>
      <w:r w:rsidRPr="00D00787">
        <w:rPr>
          <w:lang w:val="en-GB"/>
        </w:rPr>
        <w:t xml:space="preserve">uthority towards the contractor. </w:t>
      </w:r>
      <w:r w:rsidRPr="00D00787">
        <w:rPr>
          <w:lang w:val="en-GB"/>
        </w:rPr>
        <w:tab/>
      </w:r>
    </w:p>
    <w:p w14:paraId="464472BB" w14:textId="267BCE34" w:rsidR="00374258" w:rsidRPr="00FE301D" w:rsidRDefault="00374258" w:rsidP="00374258">
      <w:pPr>
        <w:pStyle w:val="Overskrift1"/>
        <w:rPr>
          <w:lang w:val="en-GB" w:eastAsia="nb-NO"/>
        </w:rPr>
      </w:pPr>
      <w:bookmarkStart w:id="64" w:name="_Toc521069388"/>
      <w:bookmarkStart w:id="65" w:name="_Toc521069389"/>
      <w:bookmarkStart w:id="66" w:name="_Toc521069390"/>
      <w:bookmarkStart w:id="67" w:name="_Toc521069391"/>
      <w:bookmarkStart w:id="68" w:name="_Toc521069392"/>
      <w:bookmarkStart w:id="69" w:name="_Toc521069393"/>
      <w:bookmarkStart w:id="70" w:name="_Toc521069394"/>
      <w:bookmarkStart w:id="71" w:name="_Toc521069395"/>
      <w:bookmarkStart w:id="72" w:name="_Toc521069396"/>
      <w:bookmarkStart w:id="73" w:name="_Toc521069397"/>
      <w:bookmarkStart w:id="74" w:name="_Toc521069398"/>
      <w:bookmarkStart w:id="75" w:name="_Toc521069399"/>
      <w:bookmarkStart w:id="76" w:name="_Toc521069400"/>
      <w:bookmarkStart w:id="77" w:name="_Toc521069401"/>
      <w:bookmarkStart w:id="78" w:name="_Toc521069402"/>
      <w:bookmarkStart w:id="79" w:name="_Toc521069403"/>
      <w:bookmarkStart w:id="80" w:name="_Toc521069404"/>
      <w:bookmarkStart w:id="81" w:name="_Toc521069405"/>
      <w:bookmarkStart w:id="82" w:name="_Toc521069406"/>
      <w:bookmarkStart w:id="83" w:name="_Toc521069407"/>
      <w:bookmarkStart w:id="84" w:name="_Toc521069408"/>
      <w:bookmarkStart w:id="85" w:name="_Toc521069409"/>
      <w:bookmarkStart w:id="86" w:name="_Toc521069410"/>
      <w:bookmarkStart w:id="87" w:name="_Toc521069411"/>
      <w:bookmarkStart w:id="88" w:name="_Toc521069412"/>
      <w:bookmarkStart w:id="89" w:name="_Ref523472999"/>
      <w:bookmarkStart w:id="90" w:name="_Toc123886213"/>
      <w:bookmarkStart w:id="91" w:name="_Ref469645383"/>
      <w:bookmarkStart w:id="92" w:name="_Toc466925525"/>
      <w:bookmarkStart w:id="93" w:name="_Toc466548618"/>
      <w:bookmarkStart w:id="94" w:name="_Toc46691995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D00787">
        <w:rPr>
          <w:lang w:val="en-GB" w:eastAsia="nb-NO"/>
        </w:rPr>
        <w:t>Qualification requirements</w:t>
      </w:r>
      <w:bookmarkEnd w:id="89"/>
      <w:bookmarkEnd w:id="90"/>
    </w:p>
    <w:p w14:paraId="3B205591" w14:textId="77777777" w:rsidR="00374258" w:rsidRPr="00D00787" w:rsidRDefault="00374258" w:rsidP="00374258">
      <w:pPr>
        <w:pStyle w:val="Overskrift2"/>
        <w:rPr>
          <w:lang w:val="en-GB" w:eastAsia="nb-NO"/>
        </w:rPr>
      </w:pPr>
      <w:bookmarkStart w:id="95" w:name="_Toc123886214"/>
      <w:r w:rsidRPr="00D00787">
        <w:rPr>
          <w:lang w:val="en-GB" w:eastAsia="nb-NO"/>
        </w:rPr>
        <w:t>Introduction</w:t>
      </w:r>
      <w:bookmarkEnd w:id="95"/>
    </w:p>
    <w:p w14:paraId="627F6807" w14:textId="77777777" w:rsidR="00374258" w:rsidRPr="00D00787" w:rsidRDefault="00374258" w:rsidP="00374258">
      <w:pPr>
        <w:rPr>
          <w:lang w:val="en-GB"/>
        </w:rPr>
      </w:pPr>
      <w:r w:rsidRPr="00D00787">
        <w:rPr>
          <w:lang w:val="en-GB"/>
        </w:rPr>
        <w:t>The contractor must fulfil all of the qualification requirements listed below in order to qualify for participation in the tender.</w:t>
      </w:r>
    </w:p>
    <w:p w14:paraId="4CC6B1E7" w14:textId="77777777" w:rsidR="00374258" w:rsidRPr="00D00787" w:rsidRDefault="00374258" w:rsidP="00374258">
      <w:pPr>
        <w:rPr>
          <w:lang w:val="en-GB"/>
        </w:rPr>
      </w:pPr>
    </w:p>
    <w:p w14:paraId="7DA3D131" w14:textId="77777777" w:rsidR="00374258" w:rsidRPr="00D00787" w:rsidRDefault="00374258" w:rsidP="00374258">
      <w:pPr>
        <w:rPr>
          <w:lang w:val="en-GB"/>
        </w:rPr>
      </w:pPr>
      <w:r w:rsidRPr="00D00787">
        <w:rPr>
          <w:lang w:val="en-GB"/>
        </w:rPr>
        <w:t xml:space="preserve">The contractor is responsible to submit all of the below requested documentation as documentation of the fulfilment of the set requirements. Lacking and/or deviating documentation may entail rejection. </w:t>
      </w:r>
    </w:p>
    <w:p w14:paraId="109D42AF" w14:textId="77777777" w:rsidR="00374258" w:rsidRPr="00D00787" w:rsidRDefault="00374258" w:rsidP="00374258">
      <w:pPr>
        <w:rPr>
          <w:lang w:val="en-GB"/>
        </w:rPr>
      </w:pPr>
    </w:p>
    <w:p w14:paraId="7C13ED0A" w14:textId="77777777" w:rsidR="00374258" w:rsidRPr="00D00787" w:rsidRDefault="00374258" w:rsidP="00374258">
      <w:pPr>
        <w:rPr>
          <w:lang w:val="en-GB"/>
        </w:rPr>
      </w:pPr>
      <w:r w:rsidRPr="00D00787">
        <w:rPr>
          <w:lang w:val="en-GB"/>
        </w:rPr>
        <w:t xml:space="preserve">The tender documentation and an invitation for further participation in the tender will only be sent to qualified contractors. </w:t>
      </w:r>
    </w:p>
    <w:p w14:paraId="2379A50D" w14:textId="77777777" w:rsidR="00374258" w:rsidRPr="00D00787" w:rsidRDefault="00374258" w:rsidP="00374258">
      <w:pPr>
        <w:pStyle w:val="Overskrift2"/>
        <w:rPr>
          <w:lang w:val="en-GB"/>
        </w:rPr>
      </w:pPr>
      <w:bookmarkStart w:id="96" w:name="_Toc123886215"/>
      <w:r w:rsidRPr="00D00787">
        <w:rPr>
          <w:lang w:val="en-GB"/>
        </w:rPr>
        <w:t>Reliance on the capacity of other entities</w:t>
      </w:r>
      <w:bookmarkEnd w:id="96"/>
    </w:p>
    <w:p w14:paraId="0CBDA67D" w14:textId="39D37E69" w:rsidR="00374258" w:rsidRPr="00D00787" w:rsidRDefault="00374258" w:rsidP="00374258">
      <w:pPr>
        <w:rPr>
          <w:lang w:val="en-GB"/>
        </w:rPr>
      </w:pPr>
      <w:r w:rsidRPr="00D00787">
        <w:rPr>
          <w:lang w:val="en-GB"/>
        </w:rPr>
        <w:t>The contractor can choose to rely on the capacity of other entities</w:t>
      </w:r>
      <w:r w:rsidR="00D46524">
        <w:rPr>
          <w:lang w:val="en-GB"/>
        </w:rPr>
        <w:t xml:space="preserve">, cf. </w:t>
      </w:r>
      <w:r w:rsidR="00D46524" w:rsidRPr="00D46524">
        <w:rPr>
          <w:lang w:val="en-US"/>
        </w:rPr>
        <w:t>FOSA § 8-12 (2)</w:t>
      </w:r>
      <w:r w:rsidRPr="00D00787">
        <w:rPr>
          <w:lang w:val="en-GB"/>
        </w:rPr>
        <w:t xml:space="preserve">. Other entities include parent companies, collaborating partners, subcontractors etc. </w:t>
      </w:r>
    </w:p>
    <w:p w14:paraId="62A8B6D1" w14:textId="77777777" w:rsidR="00374258" w:rsidRPr="00D00787" w:rsidRDefault="00374258" w:rsidP="00374258">
      <w:pPr>
        <w:rPr>
          <w:lang w:val="en-GB"/>
        </w:rPr>
      </w:pPr>
    </w:p>
    <w:p w14:paraId="7D7A4C9C" w14:textId="1326B2C2" w:rsidR="00374258" w:rsidRPr="00D00787" w:rsidRDefault="00374258" w:rsidP="00374258">
      <w:pPr>
        <w:rPr>
          <w:lang w:val="en-GB"/>
        </w:rPr>
      </w:pPr>
      <w:r w:rsidRPr="00D00787">
        <w:rPr>
          <w:lang w:val="en-GB"/>
        </w:rPr>
        <w:t xml:space="preserve">If the contractor relies on the capacity of other entities, a signed declaration of commitment shall be enclosed, see </w:t>
      </w:r>
      <w:r w:rsidR="00D46524">
        <w:rPr>
          <w:lang w:val="en-GB"/>
        </w:rPr>
        <w:t xml:space="preserve">Part I.1 </w:t>
      </w:r>
      <w:r w:rsidRPr="00D00787">
        <w:rPr>
          <w:lang w:val="en-GB"/>
        </w:rPr>
        <w:t>Annex 2 – Declaration of commitment</w:t>
      </w:r>
      <w:r w:rsidR="00D060C6">
        <w:rPr>
          <w:lang w:val="en-GB"/>
        </w:rPr>
        <w:t xml:space="preserve"> (template)</w:t>
      </w:r>
      <w:r w:rsidRPr="00D00787">
        <w:rPr>
          <w:lang w:val="en-GB"/>
        </w:rPr>
        <w:t xml:space="preserve">. </w:t>
      </w:r>
    </w:p>
    <w:p w14:paraId="57D9F0F6" w14:textId="77777777" w:rsidR="00374258" w:rsidRPr="00D00787" w:rsidRDefault="00374258" w:rsidP="00374258">
      <w:pPr>
        <w:rPr>
          <w:lang w:val="en-GB"/>
        </w:rPr>
      </w:pPr>
    </w:p>
    <w:p w14:paraId="5EFDE39C" w14:textId="77777777" w:rsidR="00374258" w:rsidRPr="00D00787" w:rsidRDefault="00374258" w:rsidP="00374258">
      <w:pPr>
        <w:pStyle w:val="Overskrift2"/>
        <w:rPr>
          <w:lang w:val="en-GB"/>
        </w:rPr>
      </w:pPr>
      <w:bookmarkStart w:id="97" w:name="_Toc123886216"/>
      <w:r w:rsidRPr="00D00787">
        <w:rPr>
          <w:lang w:val="en-GB"/>
        </w:rPr>
        <w:lastRenderedPageBreak/>
        <w:t>Mandatory requirements</w:t>
      </w:r>
      <w:bookmarkEnd w:id="97"/>
    </w:p>
    <w:tbl>
      <w:tblPr>
        <w:tblW w:w="5000" w:type="pct"/>
        <w:tblCellMar>
          <w:left w:w="0" w:type="dxa"/>
          <w:right w:w="0" w:type="dxa"/>
        </w:tblCellMar>
        <w:tblLook w:val="04A0" w:firstRow="1" w:lastRow="0" w:firstColumn="1" w:lastColumn="0" w:noHBand="0" w:noVBand="1"/>
      </w:tblPr>
      <w:tblGrid>
        <w:gridCol w:w="3512"/>
        <w:gridCol w:w="5540"/>
      </w:tblGrid>
      <w:tr w:rsidR="00374258" w:rsidRPr="00D00787" w14:paraId="7C241DE6" w14:textId="77777777" w:rsidTr="00BD1676">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D11B422" w14:textId="77777777" w:rsidR="00374258" w:rsidRPr="00D00787" w:rsidRDefault="00374258" w:rsidP="00BD1676">
            <w:pPr>
              <w:keepNext/>
              <w:rPr>
                <w:b/>
                <w:lang w:val="en-GB"/>
              </w:rPr>
            </w:pPr>
            <w:r w:rsidRPr="00D00787">
              <w:rPr>
                <w:b/>
                <w:lang w:val="en-GB"/>
              </w:rPr>
              <w:t>REQUIREMENT</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B385BBC" w14:textId="77777777" w:rsidR="00374258" w:rsidRPr="00D00787" w:rsidRDefault="00374258" w:rsidP="00BD1676">
            <w:pPr>
              <w:keepNext/>
              <w:rPr>
                <w:b/>
                <w:lang w:val="en-GB"/>
              </w:rPr>
            </w:pPr>
            <w:r w:rsidRPr="00D00787">
              <w:rPr>
                <w:b/>
                <w:lang w:val="en-GB"/>
              </w:rPr>
              <w:t>DOCUMENTATION REQUIREMENT</w:t>
            </w:r>
          </w:p>
        </w:tc>
      </w:tr>
      <w:tr w:rsidR="00374258" w:rsidRPr="003920F1" w14:paraId="67E16903" w14:textId="77777777" w:rsidTr="00BD1676">
        <w:tc>
          <w:tcPr>
            <w:tcW w:w="194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2B239B9" w14:textId="77777777" w:rsidR="00374258" w:rsidRDefault="00374258" w:rsidP="00BD1676">
            <w:pPr>
              <w:keepNext/>
              <w:rPr>
                <w:lang w:val="en-GB"/>
              </w:rPr>
            </w:pPr>
            <w:r w:rsidRPr="00FE301D">
              <w:rPr>
                <w:lang w:val="en-GB"/>
              </w:rPr>
              <w:t>The contractor shall ensure that it properly fulfils its obligations regarding the payment of tax and VAT</w:t>
            </w:r>
            <w:r w:rsidR="00FE301D" w:rsidRPr="00FE301D">
              <w:rPr>
                <w:lang w:val="en-GB"/>
              </w:rPr>
              <w:t>.</w:t>
            </w:r>
          </w:p>
          <w:p w14:paraId="31BCA9EE" w14:textId="77777777" w:rsidR="005E412E" w:rsidRDefault="005E412E" w:rsidP="00BD1676">
            <w:pPr>
              <w:keepNext/>
              <w:rPr>
                <w:lang w:val="en-GB"/>
              </w:rPr>
            </w:pPr>
          </w:p>
          <w:p w14:paraId="109C0242" w14:textId="1C1EA5B5" w:rsidR="005E412E" w:rsidRPr="00D00787" w:rsidRDefault="005E412E" w:rsidP="00BD1676">
            <w:pPr>
              <w:keepNext/>
              <w:rPr>
                <w:lang w:val="en-GB"/>
              </w:rPr>
            </w:pPr>
            <w:r w:rsidRPr="005E412E">
              <w:rPr>
                <w:lang w:val="en-GB"/>
              </w:rPr>
              <w:t>This requirement must be fulfilled by the Supplier itself and cannot be fulfilled by using a subcontractor.</w:t>
            </w:r>
          </w:p>
        </w:tc>
        <w:tc>
          <w:tcPr>
            <w:tcW w:w="3060" w:type="pct"/>
            <w:tcBorders>
              <w:top w:val="nil"/>
              <w:left w:val="nil"/>
              <w:bottom w:val="single" w:sz="4" w:space="0" w:color="auto"/>
              <w:right w:val="single" w:sz="8" w:space="0" w:color="auto"/>
            </w:tcBorders>
            <w:tcMar>
              <w:top w:w="0" w:type="dxa"/>
              <w:left w:w="108" w:type="dxa"/>
              <w:bottom w:w="0" w:type="dxa"/>
              <w:right w:w="108" w:type="dxa"/>
            </w:tcMar>
          </w:tcPr>
          <w:p w14:paraId="4C0F61A3" w14:textId="77777777" w:rsidR="00374258" w:rsidRPr="00D00787" w:rsidRDefault="00374258" w:rsidP="00BD1676">
            <w:pPr>
              <w:keepNext/>
              <w:rPr>
                <w:lang w:val="en-GB"/>
              </w:rPr>
            </w:pPr>
            <w:r w:rsidRPr="00D00787">
              <w:rPr>
                <w:lang w:val="en-GB"/>
              </w:rPr>
              <w:t xml:space="preserve">Tax certificate which is not older than 6 months calculated from the application deadline. Tax certificate means: </w:t>
            </w:r>
          </w:p>
          <w:p w14:paraId="052184E2" w14:textId="77777777" w:rsidR="00374258" w:rsidRPr="00D00787" w:rsidRDefault="00374258" w:rsidP="00BD1676">
            <w:pPr>
              <w:keepNext/>
              <w:rPr>
                <w:lang w:val="en-GB"/>
              </w:rPr>
            </w:pPr>
            <w:r w:rsidRPr="00D00787">
              <w:rPr>
                <w:lang w:val="en-GB"/>
              </w:rPr>
              <w:tab/>
            </w:r>
          </w:p>
          <w:p w14:paraId="71F37D55" w14:textId="77777777" w:rsidR="00374258" w:rsidRPr="00D00787" w:rsidRDefault="00374258" w:rsidP="00BD1676">
            <w:pPr>
              <w:keepNext/>
              <w:rPr>
                <w:u w:val="single"/>
                <w:lang w:val="en-GB"/>
              </w:rPr>
            </w:pPr>
            <w:r w:rsidRPr="00D00787">
              <w:rPr>
                <w:u w:val="single"/>
                <w:lang w:val="en-GB"/>
              </w:rPr>
              <w:t>For Norwegian contractors:</w:t>
            </w:r>
          </w:p>
          <w:p w14:paraId="251C1EAA" w14:textId="77777777" w:rsidR="00374258" w:rsidRPr="00D00787" w:rsidRDefault="00374258" w:rsidP="00BD1676">
            <w:pPr>
              <w:keepNext/>
              <w:numPr>
                <w:ilvl w:val="0"/>
                <w:numId w:val="35"/>
              </w:numPr>
              <w:tabs>
                <w:tab w:val="left" w:pos="720"/>
              </w:tabs>
              <w:rPr>
                <w:lang w:val="en-GB"/>
              </w:rPr>
            </w:pPr>
            <w:r w:rsidRPr="00D00787">
              <w:rPr>
                <w:lang w:val="en-GB"/>
              </w:rPr>
              <w:t xml:space="preserve">Certificate issued by a tax collector or the Norwegian Tax Administration regarding: </w:t>
            </w:r>
          </w:p>
          <w:p w14:paraId="42D1321B" w14:textId="77777777" w:rsidR="00374258" w:rsidRPr="00D00787" w:rsidRDefault="00374258" w:rsidP="00BD1676">
            <w:pPr>
              <w:keepNext/>
              <w:numPr>
                <w:ilvl w:val="1"/>
                <w:numId w:val="35"/>
              </w:numPr>
              <w:tabs>
                <w:tab w:val="left" w:pos="720"/>
              </w:tabs>
              <w:rPr>
                <w:lang w:val="en-GB"/>
              </w:rPr>
            </w:pPr>
            <w:r w:rsidRPr="00D00787">
              <w:rPr>
                <w:lang w:val="en-GB"/>
              </w:rPr>
              <w:t>Value added tax</w:t>
            </w:r>
          </w:p>
          <w:p w14:paraId="6E7C012F" w14:textId="77777777" w:rsidR="00374258" w:rsidRPr="00D00787" w:rsidRDefault="00374258" w:rsidP="00BD1676">
            <w:pPr>
              <w:keepNext/>
              <w:numPr>
                <w:ilvl w:val="1"/>
                <w:numId w:val="35"/>
              </w:numPr>
              <w:tabs>
                <w:tab w:val="left" w:pos="720"/>
              </w:tabs>
              <w:rPr>
                <w:lang w:val="en-GB"/>
              </w:rPr>
            </w:pPr>
            <w:r w:rsidRPr="00D00787">
              <w:rPr>
                <w:lang w:val="en-GB"/>
              </w:rPr>
              <w:t>Tax</w:t>
            </w:r>
          </w:p>
          <w:p w14:paraId="26465DF0" w14:textId="77777777" w:rsidR="00374258" w:rsidRPr="00D00787" w:rsidRDefault="00374258" w:rsidP="00BD1676">
            <w:pPr>
              <w:keepNext/>
              <w:numPr>
                <w:ilvl w:val="1"/>
                <w:numId w:val="35"/>
              </w:numPr>
              <w:tabs>
                <w:tab w:val="left" w:pos="720"/>
              </w:tabs>
              <w:rPr>
                <w:lang w:val="en-GB"/>
              </w:rPr>
            </w:pPr>
            <w:r w:rsidRPr="00D00787">
              <w:rPr>
                <w:lang w:val="en-GB"/>
              </w:rPr>
              <w:t>Payroll tax</w:t>
            </w:r>
          </w:p>
          <w:p w14:paraId="748E8F62" w14:textId="77777777" w:rsidR="00374258" w:rsidRPr="00D00787" w:rsidRDefault="00374258" w:rsidP="00BD1676">
            <w:pPr>
              <w:keepNext/>
              <w:rPr>
                <w:lang w:val="en-GB"/>
              </w:rPr>
            </w:pPr>
          </w:p>
          <w:p w14:paraId="1C1FA295" w14:textId="77777777" w:rsidR="00374258" w:rsidRPr="00D00787" w:rsidRDefault="00374258" w:rsidP="00BD1676">
            <w:pPr>
              <w:keepNext/>
              <w:rPr>
                <w:u w:val="single"/>
                <w:lang w:val="en-GB"/>
              </w:rPr>
            </w:pPr>
            <w:r w:rsidRPr="00D00787">
              <w:rPr>
                <w:u w:val="single"/>
                <w:lang w:val="en-GB"/>
              </w:rPr>
              <w:t>For foreign contractors:</w:t>
            </w:r>
          </w:p>
          <w:p w14:paraId="04ACEAE6" w14:textId="77777777" w:rsidR="00374258" w:rsidRPr="00D00787" w:rsidRDefault="00374258" w:rsidP="00BD1676">
            <w:pPr>
              <w:keepNext/>
              <w:numPr>
                <w:ilvl w:val="0"/>
                <w:numId w:val="36"/>
              </w:numPr>
              <w:rPr>
                <w:lang w:val="en-GB"/>
              </w:rPr>
            </w:pPr>
            <w:r w:rsidRPr="00D00787">
              <w:rPr>
                <w:lang w:val="en-GB"/>
              </w:rPr>
              <w:t xml:space="preserve">Foreign contractors must submit corresponding certificates from their countries, documenting proper fulfilment of their obligations regarding the payment of taxes and duties. </w:t>
            </w:r>
          </w:p>
          <w:p w14:paraId="78BC38F1" w14:textId="77777777" w:rsidR="00374258" w:rsidRPr="00D00787" w:rsidRDefault="00374258" w:rsidP="00BD1676">
            <w:pPr>
              <w:pStyle w:val="Listeavsnitt"/>
              <w:keepNext/>
              <w:numPr>
                <w:ilvl w:val="0"/>
                <w:numId w:val="36"/>
              </w:numPr>
              <w:rPr>
                <w:lang w:val="en-GB"/>
              </w:rPr>
            </w:pPr>
            <w:r w:rsidRPr="00D00787">
              <w:rPr>
                <w:lang w:val="en-GB"/>
              </w:rPr>
              <w:t xml:space="preserve">If the authorities in the relevant country do not issue such certificates, the contractor must submit a declaration which confirms that all taxes and duties are paid. The declaration must be approved and signed by the contractor's CFO/financial manager. </w:t>
            </w:r>
          </w:p>
        </w:tc>
      </w:tr>
    </w:tbl>
    <w:p w14:paraId="4D8694D8" w14:textId="77777777" w:rsidR="00374258" w:rsidRDefault="00374258" w:rsidP="00374258">
      <w:pPr>
        <w:rPr>
          <w:lang w:val="en-GB"/>
        </w:rPr>
      </w:pPr>
    </w:p>
    <w:p w14:paraId="3F090CDE" w14:textId="77777777" w:rsidR="00374258" w:rsidRDefault="00374258" w:rsidP="00374258">
      <w:pPr>
        <w:spacing w:after="200" w:line="276" w:lineRule="auto"/>
        <w:rPr>
          <w:lang w:val="en-GB"/>
        </w:rPr>
      </w:pPr>
      <w:r>
        <w:rPr>
          <w:lang w:val="en-GB"/>
        </w:rPr>
        <w:br w:type="page"/>
      </w:r>
    </w:p>
    <w:p w14:paraId="593F77CA" w14:textId="77777777" w:rsidR="00374258" w:rsidRPr="00D00787" w:rsidRDefault="00374258" w:rsidP="00374258">
      <w:pPr>
        <w:pStyle w:val="Overskrift2"/>
        <w:rPr>
          <w:lang w:val="en-GB"/>
        </w:rPr>
      </w:pPr>
      <w:bookmarkStart w:id="98" w:name="_Ref523472959"/>
      <w:bookmarkStart w:id="99" w:name="_Toc123886217"/>
      <w:bookmarkStart w:id="100" w:name="_Toc511652847"/>
      <w:r w:rsidRPr="00D00787">
        <w:rPr>
          <w:lang w:val="en-GB"/>
        </w:rPr>
        <w:lastRenderedPageBreak/>
        <w:t>Requirements to the contractor's registration, authorisation etc.</w:t>
      </w:r>
      <w:bookmarkEnd w:id="98"/>
      <w:bookmarkEnd w:id="99"/>
    </w:p>
    <w:p w14:paraId="72E363BC" w14:textId="77777777" w:rsidR="00374258" w:rsidRPr="00D00787" w:rsidRDefault="00374258" w:rsidP="00374258">
      <w:pPr>
        <w:rPr>
          <w:lang w:val="en-GB"/>
        </w:rPr>
      </w:pPr>
    </w:p>
    <w:tbl>
      <w:tblPr>
        <w:tblW w:w="5000" w:type="pct"/>
        <w:tblCellMar>
          <w:left w:w="0" w:type="dxa"/>
          <w:right w:w="0" w:type="dxa"/>
        </w:tblCellMar>
        <w:tblLook w:val="04A0" w:firstRow="1" w:lastRow="0" w:firstColumn="1" w:lastColumn="0" w:noHBand="0" w:noVBand="1"/>
      </w:tblPr>
      <w:tblGrid>
        <w:gridCol w:w="3512"/>
        <w:gridCol w:w="5540"/>
      </w:tblGrid>
      <w:tr w:rsidR="00374258" w:rsidRPr="00D00787" w14:paraId="5EF43055" w14:textId="77777777" w:rsidTr="00BD1676">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8761DF5" w14:textId="77777777" w:rsidR="00374258" w:rsidRPr="00D00787" w:rsidRDefault="00374258" w:rsidP="00BD1676">
            <w:pPr>
              <w:rPr>
                <w:b/>
                <w:lang w:val="en-GB"/>
              </w:rPr>
            </w:pPr>
            <w:r w:rsidRPr="00D00787">
              <w:rPr>
                <w:b/>
                <w:lang w:val="en-GB"/>
              </w:rPr>
              <w:t>REQUIREMENT</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66800D2" w14:textId="77777777" w:rsidR="00374258" w:rsidRPr="00D00787" w:rsidRDefault="00374258" w:rsidP="00BD1676">
            <w:pPr>
              <w:rPr>
                <w:b/>
                <w:lang w:val="en-GB"/>
              </w:rPr>
            </w:pPr>
            <w:r w:rsidRPr="00D00787">
              <w:rPr>
                <w:b/>
                <w:lang w:val="en-GB"/>
              </w:rPr>
              <w:t>DOCUMENTATION REQUIREMENT</w:t>
            </w:r>
          </w:p>
        </w:tc>
      </w:tr>
      <w:tr w:rsidR="00374258" w:rsidRPr="003920F1" w14:paraId="263574CC" w14:textId="77777777" w:rsidTr="00BD1676">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E75C0" w14:textId="77777777" w:rsidR="00374258" w:rsidRDefault="00374258" w:rsidP="00BD1676">
            <w:pPr>
              <w:rPr>
                <w:lang w:val="en-GB"/>
              </w:rPr>
            </w:pPr>
            <w:r w:rsidRPr="00D00787">
              <w:rPr>
                <w:lang w:val="en-GB"/>
              </w:rPr>
              <w:t>The contractor must be registered in the Central Coordinating Register of Legal Entities or the Chamber of Commerce in the state where the contractor is established</w:t>
            </w:r>
            <w:r w:rsidR="005E412E">
              <w:rPr>
                <w:lang w:val="en-GB"/>
              </w:rPr>
              <w:t>.</w:t>
            </w:r>
          </w:p>
          <w:p w14:paraId="5BD7C4E4" w14:textId="77777777" w:rsidR="005E412E" w:rsidRDefault="005E412E" w:rsidP="00BD1676">
            <w:pPr>
              <w:rPr>
                <w:lang w:val="en-GB"/>
              </w:rPr>
            </w:pPr>
          </w:p>
          <w:p w14:paraId="58EF27FC" w14:textId="5B69285D" w:rsidR="005E412E" w:rsidRPr="00D00787" w:rsidRDefault="005E412E" w:rsidP="00BD1676">
            <w:pPr>
              <w:rPr>
                <w:lang w:val="en-GB"/>
              </w:rPr>
            </w:pPr>
            <w:r w:rsidRPr="005E412E">
              <w:rPr>
                <w:lang w:val="en-GB"/>
              </w:rPr>
              <w:t>This requirement must be fulfilled by the Supplier itself and cannot be fulfilled by using a subcontractor.</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69DDD918" w14:textId="77777777" w:rsidR="00374258" w:rsidRPr="00D00787" w:rsidRDefault="00374258" w:rsidP="00BD1676">
            <w:pPr>
              <w:rPr>
                <w:lang w:val="en-GB"/>
              </w:rPr>
            </w:pPr>
            <w:r w:rsidRPr="00D00787">
              <w:rPr>
                <w:lang w:val="en-GB"/>
              </w:rPr>
              <w:t xml:space="preserve">Norwegian contractors: </w:t>
            </w:r>
          </w:p>
          <w:p w14:paraId="7EDE52CB" w14:textId="77777777" w:rsidR="00374258" w:rsidRPr="00D00787" w:rsidRDefault="00374258" w:rsidP="00BD1676">
            <w:pPr>
              <w:pStyle w:val="Listeavsnitt"/>
              <w:numPr>
                <w:ilvl w:val="0"/>
                <w:numId w:val="8"/>
              </w:numPr>
              <w:rPr>
                <w:lang w:val="en-GB"/>
              </w:rPr>
            </w:pPr>
            <w:r w:rsidRPr="00D00787">
              <w:rPr>
                <w:lang w:val="en-GB"/>
              </w:rPr>
              <w:t>Certificate of Registration</w:t>
            </w:r>
          </w:p>
          <w:p w14:paraId="321B3739" w14:textId="77777777" w:rsidR="00374258" w:rsidRPr="00D00787" w:rsidRDefault="00374258" w:rsidP="00BD1676">
            <w:pPr>
              <w:rPr>
                <w:lang w:val="en-GB"/>
              </w:rPr>
            </w:pPr>
          </w:p>
          <w:p w14:paraId="59225AC0" w14:textId="77777777" w:rsidR="00374258" w:rsidRPr="00D00787" w:rsidRDefault="00374258" w:rsidP="00BD1676">
            <w:pPr>
              <w:rPr>
                <w:lang w:val="en-GB"/>
              </w:rPr>
            </w:pPr>
            <w:r w:rsidRPr="00D00787">
              <w:rPr>
                <w:lang w:val="en-GB"/>
              </w:rPr>
              <w:t>Foreign contractors:</w:t>
            </w:r>
          </w:p>
          <w:p w14:paraId="160057D0" w14:textId="77777777" w:rsidR="00374258" w:rsidRPr="00D00787" w:rsidRDefault="00374258" w:rsidP="00BD1676">
            <w:pPr>
              <w:pStyle w:val="Listeavsnitt"/>
              <w:numPr>
                <w:ilvl w:val="0"/>
                <w:numId w:val="8"/>
              </w:numPr>
              <w:rPr>
                <w:lang w:val="en-GB"/>
              </w:rPr>
            </w:pPr>
            <w:r w:rsidRPr="00D00787">
              <w:rPr>
                <w:lang w:val="en-GB"/>
              </w:rPr>
              <w:t xml:space="preserve">Confirmation that the contractor is registered in the Central Coordinating Register of Legal Entities or a Chamber of Commerce in the state where the contractor is established. </w:t>
            </w:r>
          </w:p>
        </w:tc>
      </w:tr>
    </w:tbl>
    <w:p w14:paraId="6BCE6C5B" w14:textId="77777777" w:rsidR="00374258" w:rsidRPr="00D00787" w:rsidRDefault="00374258" w:rsidP="00374258">
      <w:pPr>
        <w:rPr>
          <w:lang w:val="en-GB"/>
        </w:rPr>
      </w:pPr>
    </w:p>
    <w:p w14:paraId="691FCC60" w14:textId="77777777" w:rsidR="00374258" w:rsidRPr="00D00787" w:rsidRDefault="00374258" w:rsidP="00374258">
      <w:pPr>
        <w:pStyle w:val="Overskrift2"/>
        <w:rPr>
          <w:lang w:val="en-GB"/>
        </w:rPr>
      </w:pPr>
      <w:bookmarkStart w:id="101" w:name="_Toc123886218"/>
      <w:r w:rsidRPr="00D00787">
        <w:rPr>
          <w:lang w:val="en-GB"/>
        </w:rPr>
        <w:t>Regarding requirements for the contractors' economic and financial capacity</w:t>
      </w:r>
      <w:bookmarkEnd w:id="100"/>
      <w:bookmarkEnd w:id="101"/>
    </w:p>
    <w:p w14:paraId="03F07FAE" w14:textId="77777777" w:rsidR="00374258" w:rsidRPr="00D00787" w:rsidRDefault="00374258" w:rsidP="00374258">
      <w:pPr>
        <w:rPr>
          <w:lang w:val="en-GB"/>
        </w:rPr>
      </w:pPr>
    </w:p>
    <w:tbl>
      <w:tblPr>
        <w:tblW w:w="5000" w:type="pct"/>
        <w:tblCellMar>
          <w:left w:w="0" w:type="dxa"/>
          <w:right w:w="0" w:type="dxa"/>
        </w:tblCellMar>
        <w:tblLook w:val="04A0" w:firstRow="1" w:lastRow="0" w:firstColumn="1" w:lastColumn="0" w:noHBand="0" w:noVBand="1"/>
      </w:tblPr>
      <w:tblGrid>
        <w:gridCol w:w="3512"/>
        <w:gridCol w:w="5540"/>
      </w:tblGrid>
      <w:tr w:rsidR="00374258" w:rsidRPr="00D00787" w14:paraId="1505D89E" w14:textId="77777777" w:rsidTr="00BD1676">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C5EF2E7" w14:textId="77777777" w:rsidR="00374258" w:rsidRPr="00D00787" w:rsidRDefault="00374258" w:rsidP="00BD1676">
            <w:pPr>
              <w:rPr>
                <w:b/>
                <w:lang w:val="en-GB"/>
              </w:rPr>
            </w:pPr>
            <w:r w:rsidRPr="00D00787">
              <w:rPr>
                <w:b/>
                <w:lang w:val="en-GB"/>
              </w:rPr>
              <w:t>REQUIREMENT</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19966B4" w14:textId="77777777" w:rsidR="00374258" w:rsidRPr="00D00787" w:rsidRDefault="00374258" w:rsidP="00BD1676">
            <w:pPr>
              <w:rPr>
                <w:b/>
                <w:lang w:val="en-GB"/>
              </w:rPr>
            </w:pPr>
            <w:r w:rsidRPr="00D00787">
              <w:rPr>
                <w:b/>
                <w:lang w:val="en-GB"/>
              </w:rPr>
              <w:t>DOCUMENTATION REQUIREMENT</w:t>
            </w:r>
          </w:p>
        </w:tc>
      </w:tr>
    </w:tbl>
    <w:tbl>
      <w:tblPr>
        <w:tblStyle w:val="Tabellrutenett"/>
        <w:tblW w:w="0" w:type="auto"/>
        <w:tblLook w:val="04A0" w:firstRow="1" w:lastRow="0" w:firstColumn="1" w:lastColumn="0" w:noHBand="0" w:noVBand="1"/>
      </w:tblPr>
      <w:tblGrid>
        <w:gridCol w:w="3539"/>
        <w:gridCol w:w="5523"/>
      </w:tblGrid>
      <w:tr w:rsidR="00374258" w:rsidRPr="00E64D67" w14:paraId="3D128E4A" w14:textId="77777777" w:rsidTr="00423B10">
        <w:tc>
          <w:tcPr>
            <w:tcW w:w="3539" w:type="dxa"/>
          </w:tcPr>
          <w:p w14:paraId="305EBE63" w14:textId="0F1CC445" w:rsidR="00374258" w:rsidRPr="00D00787" w:rsidRDefault="00374258" w:rsidP="00BD1676">
            <w:pPr>
              <w:keepNext/>
              <w:keepLines/>
              <w:rPr>
                <w:lang w:val="en-GB" w:eastAsia="nb-NO"/>
              </w:rPr>
            </w:pPr>
            <w:r w:rsidRPr="00D00787">
              <w:rPr>
                <w:lang w:val="en-GB" w:eastAsia="nb-NO"/>
              </w:rPr>
              <w:t xml:space="preserve">The contractor must have sufficient necessary economic and financial capacity to execute the </w:t>
            </w:r>
            <w:r w:rsidR="00423B10">
              <w:rPr>
                <w:lang w:val="en-GB" w:eastAsia="nb-NO"/>
              </w:rPr>
              <w:t>framework agreement</w:t>
            </w:r>
            <w:r w:rsidRPr="00D00787">
              <w:rPr>
                <w:lang w:val="en-GB" w:eastAsia="nb-NO"/>
              </w:rPr>
              <w:t xml:space="preserve">. </w:t>
            </w:r>
          </w:p>
          <w:p w14:paraId="3DBAA552" w14:textId="77777777" w:rsidR="00374258" w:rsidRPr="00D00787" w:rsidRDefault="00374258" w:rsidP="00BD1676">
            <w:pPr>
              <w:keepNext/>
              <w:keepLines/>
              <w:rPr>
                <w:lang w:val="en-GB" w:eastAsia="nb-NO"/>
              </w:rPr>
            </w:pPr>
          </w:p>
          <w:p w14:paraId="3C650DF6" w14:textId="77777777" w:rsidR="00374258" w:rsidRPr="00D00787" w:rsidRDefault="00374258" w:rsidP="00BD1676">
            <w:pPr>
              <w:keepNext/>
              <w:keepLines/>
              <w:rPr>
                <w:lang w:val="en-GB"/>
              </w:rPr>
            </w:pPr>
            <w:r w:rsidRPr="00D00787">
              <w:rPr>
                <w:lang w:val="en-GB" w:eastAsia="nb-NO"/>
              </w:rPr>
              <w:t>It is sufficient in order to fulfil the requirements that the contractor has achieved the credit rating «A» or similar.</w:t>
            </w:r>
          </w:p>
          <w:p w14:paraId="0BD561AC" w14:textId="77777777" w:rsidR="00374258" w:rsidRPr="00D00787" w:rsidRDefault="00374258" w:rsidP="00BD1676">
            <w:pPr>
              <w:rPr>
                <w:lang w:val="en-GB"/>
              </w:rPr>
            </w:pPr>
          </w:p>
          <w:p w14:paraId="1410CC05" w14:textId="77777777" w:rsidR="00374258" w:rsidRPr="00D00787" w:rsidRDefault="00374258" w:rsidP="00BD1676">
            <w:pPr>
              <w:keepNext/>
              <w:keepLines/>
              <w:rPr>
                <w:b/>
                <w:highlight w:val="yellow"/>
                <w:lang w:val="en-GB"/>
              </w:rPr>
            </w:pPr>
          </w:p>
        </w:tc>
        <w:tc>
          <w:tcPr>
            <w:tcW w:w="5523" w:type="dxa"/>
          </w:tcPr>
          <w:p w14:paraId="636F88B2" w14:textId="77777777" w:rsidR="00374258" w:rsidRPr="00D00787" w:rsidRDefault="00374258" w:rsidP="00BD1676">
            <w:pPr>
              <w:keepNext/>
              <w:keepLines/>
              <w:rPr>
                <w:lang w:val="en-GB"/>
              </w:rPr>
            </w:pPr>
            <w:r w:rsidRPr="00D00787">
              <w:rPr>
                <w:lang w:val="en-GB"/>
              </w:rPr>
              <w:t xml:space="preserve">Credit rating from an acknowledged credit rating company based on the latest accounting data. The credit rating must not be older than 3 months. </w:t>
            </w:r>
          </w:p>
          <w:p w14:paraId="48DC0D4C" w14:textId="77777777" w:rsidR="00374258" w:rsidRPr="00D00787" w:rsidRDefault="00374258" w:rsidP="00BD1676">
            <w:pPr>
              <w:keepNext/>
              <w:keepLines/>
              <w:rPr>
                <w:lang w:val="en-GB"/>
              </w:rPr>
            </w:pPr>
          </w:p>
          <w:p w14:paraId="5FD9AEC4" w14:textId="77777777" w:rsidR="00374258" w:rsidRPr="00D00787" w:rsidRDefault="00374258" w:rsidP="00BD1676">
            <w:pPr>
              <w:keepNext/>
              <w:keepLines/>
              <w:rPr>
                <w:lang w:val="en-GB"/>
              </w:rPr>
            </w:pPr>
          </w:p>
        </w:tc>
      </w:tr>
    </w:tbl>
    <w:p w14:paraId="0BE974BE" w14:textId="77777777" w:rsidR="00374258" w:rsidRPr="00D00787" w:rsidRDefault="00374258" w:rsidP="00374258">
      <w:pPr>
        <w:rPr>
          <w:lang w:val="en-GB"/>
        </w:rPr>
      </w:pPr>
    </w:p>
    <w:p w14:paraId="163057EC" w14:textId="74849594" w:rsidR="00374258" w:rsidRPr="00D00787" w:rsidRDefault="00374258" w:rsidP="00374258">
      <w:pPr>
        <w:rPr>
          <w:lang w:val="en-GB"/>
        </w:rPr>
      </w:pPr>
      <w:r w:rsidRPr="00D00787">
        <w:rPr>
          <w:lang w:val="en-GB"/>
        </w:rPr>
        <w:t xml:space="preserve">If a contractor relies on the capacity of other businesses in order to fulfil this requirement, the </w:t>
      </w:r>
      <w:r w:rsidR="00423B10">
        <w:rPr>
          <w:lang w:val="en-GB"/>
        </w:rPr>
        <w:t>c</w:t>
      </w:r>
      <w:r w:rsidRPr="00D00787">
        <w:rPr>
          <w:lang w:val="en-GB"/>
        </w:rPr>
        <w:t xml:space="preserve">ontracting </w:t>
      </w:r>
      <w:r w:rsidR="00423B10">
        <w:rPr>
          <w:lang w:val="en-GB"/>
        </w:rPr>
        <w:t>a</w:t>
      </w:r>
      <w:r w:rsidRPr="00D00787">
        <w:rPr>
          <w:lang w:val="en-GB"/>
        </w:rPr>
        <w:t>uthority require</w:t>
      </w:r>
      <w:r w:rsidR="00090F9F">
        <w:rPr>
          <w:lang w:val="en-GB"/>
        </w:rPr>
        <w:t>s</w:t>
      </w:r>
      <w:r w:rsidRPr="00D00787">
        <w:rPr>
          <w:lang w:val="en-GB"/>
        </w:rPr>
        <w:t xml:space="preserve"> that they shall be jointly and severally liable for the execution of the </w:t>
      </w:r>
      <w:r w:rsidR="00423B10">
        <w:rPr>
          <w:lang w:val="en-GB"/>
        </w:rPr>
        <w:t>framework agreement</w:t>
      </w:r>
      <w:r w:rsidRPr="00D00787">
        <w:rPr>
          <w:lang w:val="en-GB"/>
        </w:rPr>
        <w:t xml:space="preserve">. </w:t>
      </w:r>
    </w:p>
    <w:p w14:paraId="57A9A35E" w14:textId="77777777" w:rsidR="00374258" w:rsidRPr="00D00787" w:rsidRDefault="00374258" w:rsidP="00374258">
      <w:pPr>
        <w:rPr>
          <w:lang w:val="en-GB"/>
        </w:rPr>
      </w:pPr>
    </w:p>
    <w:p w14:paraId="21ED348D" w14:textId="2BA3D6D5" w:rsidR="00374258" w:rsidRPr="00D00787" w:rsidRDefault="00374258" w:rsidP="00374258">
      <w:pPr>
        <w:rPr>
          <w:lang w:val="en-GB"/>
        </w:rPr>
      </w:pPr>
      <w:r w:rsidRPr="00D00787">
        <w:rPr>
          <w:lang w:val="en-GB"/>
        </w:rPr>
        <w:t xml:space="preserve">If the contractor has justifiable reason not to submit the documentation requested by the </w:t>
      </w:r>
      <w:r w:rsidR="00423B10">
        <w:rPr>
          <w:lang w:val="en-GB"/>
        </w:rPr>
        <w:t>c</w:t>
      </w:r>
      <w:r w:rsidRPr="00D00787">
        <w:rPr>
          <w:lang w:val="en-GB"/>
        </w:rPr>
        <w:t xml:space="preserve">ontracting </w:t>
      </w:r>
      <w:r w:rsidR="00423B10">
        <w:rPr>
          <w:lang w:val="en-GB"/>
        </w:rPr>
        <w:t>a</w:t>
      </w:r>
      <w:r w:rsidRPr="00D00787">
        <w:rPr>
          <w:lang w:val="en-GB"/>
        </w:rPr>
        <w:t xml:space="preserve">uthority, the contractor can document its economic and financial capacity by submitting any other document which the </w:t>
      </w:r>
      <w:r w:rsidR="00423B10">
        <w:rPr>
          <w:lang w:val="en-GB"/>
        </w:rPr>
        <w:t>c</w:t>
      </w:r>
      <w:r w:rsidRPr="00D00787">
        <w:rPr>
          <w:lang w:val="en-GB"/>
        </w:rPr>
        <w:t xml:space="preserve">ontracting </w:t>
      </w:r>
      <w:r w:rsidR="00423B10">
        <w:rPr>
          <w:lang w:val="en-GB"/>
        </w:rPr>
        <w:t>a</w:t>
      </w:r>
      <w:r w:rsidRPr="00D00787">
        <w:rPr>
          <w:lang w:val="en-GB"/>
        </w:rPr>
        <w:t xml:space="preserve">uthority deems suitable. </w:t>
      </w:r>
    </w:p>
    <w:p w14:paraId="2405D22D" w14:textId="77777777" w:rsidR="00374258" w:rsidRPr="00D00787" w:rsidRDefault="00374258" w:rsidP="00374258">
      <w:pPr>
        <w:rPr>
          <w:lang w:val="en-GB" w:eastAsia="nb-NO"/>
        </w:rPr>
      </w:pPr>
    </w:p>
    <w:p w14:paraId="0E5CD0BB" w14:textId="77777777" w:rsidR="00374258" w:rsidRPr="00D00787" w:rsidRDefault="00374258" w:rsidP="00374258">
      <w:pPr>
        <w:pStyle w:val="Overskrift2"/>
        <w:rPr>
          <w:lang w:val="en-GB"/>
        </w:rPr>
      </w:pPr>
      <w:bookmarkStart w:id="102" w:name="_Toc482711881"/>
      <w:bookmarkStart w:id="103" w:name="_Ref477428956"/>
      <w:bookmarkStart w:id="104" w:name="_Toc466921000"/>
      <w:bookmarkStart w:id="105" w:name="_Toc482711877"/>
      <w:bookmarkStart w:id="106" w:name="_Ref523472971"/>
      <w:bookmarkStart w:id="107" w:name="_Ref523472985"/>
      <w:bookmarkStart w:id="108" w:name="_Toc123886219"/>
      <w:bookmarkEnd w:id="91"/>
      <w:bookmarkEnd w:id="92"/>
      <w:bookmarkEnd w:id="102"/>
      <w:bookmarkEnd w:id="103"/>
      <w:bookmarkEnd w:id="104"/>
      <w:bookmarkEnd w:id="105"/>
      <w:r w:rsidRPr="00D00787">
        <w:rPr>
          <w:lang w:val="en-GB"/>
        </w:rPr>
        <w:t>Requirements to the contractors' technical and professional qualifications</w:t>
      </w:r>
      <w:bookmarkEnd w:id="106"/>
      <w:bookmarkEnd w:id="107"/>
      <w:bookmarkEnd w:id="108"/>
    </w:p>
    <w:tbl>
      <w:tblPr>
        <w:tblW w:w="5000" w:type="pct"/>
        <w:tblCellMar>
          <w:left w:w="0" w:type="dxa"/>
          <w:right w:w="0" w:type="dxa"/>
        </w:tblCellMar>
        <w:tblLook w:val="04A0" w:firstRow="1" w:lastRow="0" w:firstColumn="1" w:lastColumn="0" w:noHBand="0" w:noVBand="1"/>
      </w:tblPr>
      <w:tblGrid>
        <w:gridCol w:w="3512"/>
        <w:gridCol w:w="5540"/>
      </w:tblGrid>
      <w:tr w:rsidR="00374258" w:rsidRPr="00D00787" w14:paraId="5BCE274B" w14:textId="77777777" w:rsidTr="00BD1676">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9C05B3F" w14:textId="77777777" w:rsidR="00374258" w:rsidRPr="00D00787" w:rsidRDefault="00374258" w:rsidP="00BD1676">
            <w:pPr>
              <w:keepNext/>
              <w:rPr>
                <w:b/>
                <w:lang w:val="en-GB"/>
              </w:rPr>
            </w:pPr>
            <w:r w:rsidRPr="00D00787">
              <w:rPr>
                <w:b/>
                <w:lang w:val="en-GB"/>
              </w:rPr>
              <w:t>REQUIREMENT</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379340A" w14:textId="77777777" w:rsidR="00374258" w:rsidRPr="00D00787" w:rsidRDefault="00374258" w:rsidP="00BD1676">
            <w:pPr>
              <w:keepNext/>
              <w:rPr>
                <w:b/>
                <w:lang w:val="en-GB"/>
              </w:rPr>
            </w:pPr>
            <w:r w:rsidRPr="00D00787">
              <w:rPr>
                <w:b/>
                <w:lang w:val="en-GB"/>
              </w:rPr>
              <w:t>DOCUMENTATION REQUIREMENT</w:t>
            </w:r>
          </w:p>
        </w:tc>
      </w:tr>
      <w:tr w:rsidR="00374258" w:rsidRPr="003920F1" w14:paraId="740D72A5" w14:textId="77777777" w:rsidTr="00BD1676">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0917C" w14:textId="0B266D51" w:rsidR="005E04F0" w:rsidRPr="00737CFD" w:rsidRDefault="00374258" w:rsidP="005E04F0">
            <w:pPr>
              <w:rPr>
                <w:lang w:val="en-US"/>
              </w:rPr>
            </w:pPr>
            <w:r w:rsidRPr="00737CFD">
              <w:rPr>
                <w:lang w:val="en-US"/>
              </w:rPr>
              <w:t>The contractor must have good experience from similar deliveries</w:t>
            </w:r>
            <w:r w:rsidR="006D3F6D">
              <w:rPr>
                <w:lang w:val="en-US"/>
              </w:rPr>
              <w:t xml:space="preserve"> of </w:t>
            </w:r>
            <w:r w:rsidR="009D0848">
              <w:rPr>
                <w:lang w:val="en-US"/>
              </w:rPr>
              <w:t xml:space="preserve">pharmaceutical products </w:t>
            </w:r>
            <w:r w:rsidR="00737CFD" w:rsidRPr="00737CFD">
              <w:rPr>
                <w:lang w:val="en-US"/>
              </w:rPr>
              <w:t>against health threats</w:t>
            </w:r>
            <w:r w:rsidR="005E04F0" w:rsidRPr="00737CFD">
              <w:rPr>
                <w:lang w:val="en-US"/>
              </w:rPr>
              <w:t>.</w:t>
            </w:r>
          </w:p>
          <w:p w14:paraId="0EC642EA" w14:textId="44E9EDCE" w:rsidR="00374258" w:rsidRPr="00737CFD" w:rsidRDefault="00374258" w:rsidP="00BD1676">
            <w:pPr>
              <w:keepNext/>
              <w:rPr>
                <w:lang w:val="en-US"/>
              </w:rPr>
            </w:pP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6701B63D" w14:textId="77777777" w:rsidR="00374258" w:rsidRPr="00D00787" w:rsidRDefault="00374258" w:rsidP="00BD1676">
            <w:pPr>
              <w:keepNext/>
              <w:rPr>
                <w:lang w:val="en-GB"/>
              </w:rPr>
            </w:pPr>
            <w:r w:rsidRPr="00D00787">
              <w:rPr>
                <w:lang w:val="en-GB"/>
              </w:rPr>
              <w:t xml:space="preserve">Overview of the contractor's 3 most relevant assignments during the past 3 years. In order to secure sufficient competition, documentation for deliveries performed by the contractor more than 3 years ago may also be taken </w:t>
            </w:r>
            <w:r w:rsidRPr="00D00787">
              <w:rPr>
                <w:lang w:val="en-GB"/>
              </w:rPr>
              <w:lastRenderedPageBreak/>
              <w:t xml:space="preserve">into consideration. The overview must include a specification of: </w:t>
            </w:r>
          </w:p>
          <w:p w14:paraId="47B93AF2" w14:textId="77777777" w:rsidR="00374258" w:rsidRPr="00D00787" w:rsidRDefault="00374258" w:rsidP="00BD1676">
            <w:pPr>
              <w:keepNext/>
              <w:rPr>
                <w:lang w:val="en-GB"/>
              </w:rPr>
            </w:pPr>
          </w:p>
          <w:p w14:paraId="28172843" w14:textId="77777777" w:rsidR="00374258" w:rsidRPr="00D00787" w:rsidRDefault="00374258" w:rsidP="00BD1676">
            <w:pPr>
              <w:pStyle w:val="Listeavsnitt"/>
              <w:keepNext/>
              <w:numPr>
                <w:ilvl w:val="0"/>
                <w:numId w:val="28"/>
              </w:numPr>
              <w:rPr>
                <w:lang w:val="en-GB"/>
              </w:rPr>
            </w:pPr>
            <w:r w:rsidRPr="00D00787">
              <w:rPr>
                <w:lang w:val="en-GB"/>
              </w:rPr>
              <w:t xml:space="preserve">The value of the assignment </w:t>
            </w:r>
          </w:p>
          <w:p w14:paraId="40C82B58" w14:textId="0634D81D" w:rsidR="00374258" w:rsidRPr="00ED1700" w:rsidRDefault="00374258" w:rsidP="00ED1700">
            <w:pPr>
              <w:pStyle w:val="Listeavsnitt"/>
              <w:keepNext/>
              <w:numPr>
                <w:ilvl w:val="0"/>
                <w:numId w:val="28"/>
              </w:numPr>
              <w:rPr>
                <w:lang w:val="en-GB"/>
              </w:rPr>
            </w:pPr>
            <w:r w:rsidRPr="00D00787">
              <w:rPr>
                <w:lang w:val="en-GB"/>
              </w:rPr>
              <w:t>Time</w:t>
            </w:r>
          </w:p>
          <w:p w14:paraId="5A339E17" w14:textId="77777777" w:rsidR="00374258" w:rsidRPr="00D00787" w:rsidRDefault="00374258" w:rsidP="00BD1676">
            <w:pPr>
              <w:pStyle w:val="Listeavsnitt"/>
              <w:keepNext/>
              <w:numPr>
                <w:ilvl w:val="0"/>
                <w:numId w:val="28"/>
              </w:numPr>
              <w:rPr>
                <w:lang w:val="en-GB"/>
              </w:rPr>
            </w:pPr>
            <w:r w:rsidRPr="00D00787">
              <w:rPr>
                <w:lang w:val="en-GB"/>
              </w:rPr>
              <w:t>Brief description of the delivery</w:t>
            </w:r>
          </w:p>
          <w:p w14:paraId="0944D15E" w14:textId="77777777" w:rsidR="00374258" w:rsidRPr="00D00787" w:rsidRDefault="00374258" w:rsidP="00BD1676">
            <w:pPr>
              <w:keepNext/>
              <w:rPr>
                <w:lang w:val="en-GB"/>
              </w:rPr>
            </w:pPr>
          </w:p>
          <w:p w14:paraId="3020C40A" w14:textId="77777777" w:rsidR="00374258" w:rsidRPr="00D00787" w:rsidRDefault="00374258" w:rsidP="00BD1676">
            <w:pPr>
              <w:keepNext/>
              <w:rPr>
                <w:lang w:val="en-GB"/>
              </w:rPr>
            </w:pPr>
            <w:r w:rsidRPr="00D00787">
              <w:rPr>
                <w:lang w:val="en-GB"/>
              </w:rPr>
              <w:t xml:space="preserve">It is the contractor's responsibility to document relevance through the description. </w:t>
            </w:r>
          </w:p>
        </w:tc>
      </w:tr>
      <w:tr w:rsidR="00374258" w:rsidRPr="003920F1" w14:paraId="46BB4FAA" w14:textId="77777777" w:rsidTr="00BD1676">
        <w:trPr>
          <w:trHeight w:val="2315"/>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30D3A1" w14:textId="479F2808" w:rsidR="00374258" w:rsidRDefault="00374258" w:rsidP="00090F9F">
            <w:pPr>
              <w:keepNext/>
              <w:rPr>
                <w:lang w:val="en-GB"/>
              </w:rPr>
            </w:pPr>
            <w:r>
              <w:rPr>
                <w:lang w:val="en-GB"/>
              </w:rPr>
              <w:lastRenderedPageBreak/>
              <w:t>The contractor must have a</w:t>
            </w:r>
            <w:r w:rsidR="00090F9F">
              <w:rPr>
                <w:lang w:val="en-GB"/>
              </w:rPr>
              <w:t xml:space="preserve"> good</w:t>
            </w:r>
            <w:r w:rsidRPr="00D00787">
              <w:rPr>
                <w:lang w:val="en-GB"/>
              </w:rPr>
              <w:t xml:space="preserve"> </w:t>
            </w:r>
            <w:r>
              <w:rPr>
                <w:lang w:val="en-GB"/>
              </w:rPr>
              <w:t>quality assurance system</w:t>
            </w:r>
            <w:r w:rsidR="00090F9F">
              <w:rPr>
                <w:lang w:val="en-GB"/>
              </w:rPr>
              <w:t>.</w:t>
            </w:r>
            <w:r>
              <w:rPr>
                <w:lang w:val="en-GB"/>
              </w:rPr>
              <w:t xml:space="preserve"> </w:t>
            </w:r>
          </w:p>
          <w:p w14:paraId="34D968CB" w14:textId="1396124F" w:rsidR="00090F9F" w:rsidRDefault="00090F9F" w:rsidP="00BD1676">
            <w:pPr>
              <w:pStyle w:val="Listeavsnitt"/>
              <w:keepNext/>
              <w:ind w:left="1080"/>
              <w:rPr>
                <w:lang w:val="en-GB"/>
              </w:rPr>
            </w:pPr>
          </w:p>
          <w:p w14:paraId="4133A5C0" w14:textId="335A6315" w:rsidR="00374258" w:rsidRPr="00B41B80" w:rsidRDefault="00090F9F" w:rsidP="00B41B80">
            <w:pPr>
              <w:keepNext/>
              <w:rPr>
                <w:lang w:val="en-GB"/>
              </w:rPr>
            </w:pPr>
            <w:r w:rsidRPr="00B41B80">
              <w:rPr>
                <w:lang w:val="en-GB"/>
              </w:rPr>
              <w:t>This requirement must be fulfilled by the Supplier itself and cannot be fulfilled by using a subcontractor.</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CF5730C" w14:textId="074B5307" w:rsidR="00374258" w:rsidRPr="00090F9F" w:rsidRDefault="00374258" w:rsidP="00090F9F">
            <w:pPr>
              <w:rPr>
                <w:lang w:val="en-GB"/>
              </w:rPr>
            </w:pPr>
            <w:r w:rsidRPr="00090F9F">
              <w:rPr>
                <w:lang w:val="en-GB"/>
              </w:rPr>
              <w:t xml:space="preserve">A description of the contractor’s methods for quality assurance. </w:t>
            </w:r>
          </w:p>
          <w:p w14:paraId="4F4B6B40" w14:textId="77777777" w:rsidR="00374258" w:rsidRDefault="00374258" w:rsidP="00BD1676">
            <w:pPr>
              <w:rPr>
                <w:lang w:val="en-GB"/>
              </w:rPr>
            </w:pPr>
          </w:p>
          <w:p w14:paraId="11621ABE" w14:textId="0B6963B6" w:rsidR="00374258" w:rsidRPr="002A52B7" w:rsidRDefault="00374258" w:rsidP="00090F9F">
            <w:pPr>
              <w:rPr>
                <w:lang w:val="en-GB"/>
              </w:rPr>
            </w:pPr>
            <w:r>
              <w:rPr>
                <w:lang w:val="en-GB"/>
              </w:rPr>
              <w:t xml:space="preserve">If the contractor is certified pursuant to ISO 9001 or equivalent standards, it is sufficient </w:t>
            </w:r>
            <w:r w:rsidRPr="00D00787">
              <w:rPr>
                <w:lang w:val="en-GB"/>
              </w:rPr>
              <w:t>to submit a copy of a valid certificate.</w:t>
            </w:r>
            <w:r>
              <w:rPr>
                <w:lang w:val="en-GB"/>
              </w:rPr>
              <w:t xml:space="preserve"> </w:t>
            </w:r>
            <w:r w:rsidRPr="002A52B7">
              <w:rPr>
                <w:lang w:val="en-GB"/>
              </w:rPr>
              <w:t xml:space="preserve"> </w:t>
            </w:r>
          </w:p>
          <w:p w14:paraId="7BA8B5A6" w14:textId="77777777" w:rsidR="00374258" w:rsidRDefault="00374258" w:rsidP="00BD1676">
            <w:pPr>
              <w:rPr>
                <w:lang w:val="en-GB"/>
              </w:rPr>
            </w:pPr>
          </w:p>
          <w:p w14:paraId="124D9E37" w14:textId="77777777" w:rsidR="00374258" w:rsidRPr="00D00787" w:rsidRDefault="00374258" w:rsidP="00BD1676">
            <w:pPr>
              <w:keepNext/>
              <w:rPr>
                <w:lang w:val="en-GB"/>
              </w:rPr>
            </w:pPr>
            <w:r w:rsidRPr="00D00787">
              <w:rPr>
                <w:lang w:val="en-GB"/>
              </w:rPr>
              <w:t xml:space="preserve"> </w:t>
            </w:r>
          </w:p>
        </w:tc>
      </w:tr>
      <w:tr w:rsidR="00374258" w:rsidRPr="003920F1" w14:paraId="1E44A90E" w14:textId="77777777" w:rsidTr="00BD1676">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93455D" w14:textId="243723F0" w:rsidR="00374258" w:rsidRDefault="00374258" w:rsidP="00090F9F">
            <w:pPr>
              <w:keepNext/>
              <w:rPr>
                <w:lang w:val="en-GB"/>
              </w:rPr>
            </w:pPr>
            <w:r w:rsidRPr="00D00787">
              <w:rPr>
                <w:lang w:val="en-GB"/>
              </w:rPr>
              <w:t>T</w:t>
            </w:r>
            <w:r>
              <w:rPr>
                <w:lang w:val="en-GB"/>
              </w:rPr>
              <w:t>he contractor must have an efficient</w:t>
            </w:r>
            <w:r w:rsidRPr="00D00787">
              <w:rPr>
                <w:lang w:val="en-GB"/>
              </w:rPr>
              <w:t xml:space="preserve"> </w:t>
            </w:r>
            <w:r>
              <w:rPr>
                <w:lang w:val="en-GB"/>
              </w:rPr>
              <w:t xml:space="preserve">and documented </w:t>
            </w:r>
            <w:r w:rsidRPr="00D00787">
              <w:rPr>
                <w:lang w:val="en-GB"/>
              </w:rPr>
              <w:t>e</w:t>
            </w:r>
            <w:r>
              <w:rPr>
                <w:lang w:val="en-GB"/>
              </w:rPr>
              <w:t>nvironmental management system</w:t>
            </w:r>
            <w:r w:rsidR="00090F9F">
              <w:rPr>
                <w:lang w:val="en-GB"/>
              </w:rPr>
              <w:t>.</w:t>
            </w:r>
          </w:p>
          <w:p w14:paraId="726A6EFF" w14:textId="77777777" w:rsidR="00090F9F" w:rsidRDefault="00090F9F" w:rsidP="00090F9F">
            <w:pPr>
              <w:keepNext/>
              <w:rPr>
                <w:lang w:val="en-GB"/>
              </w:rPr>
            </w:pPr>
          </w:p>
          <w:p w14:paraId="437B0D6E" w14:textId="1D4FCF54" w:rsidR="00090F9F" w:rsidRDefault="00090F9F" w:rsidP="00BD1676">
            <w:pPr>
              <w:keepNext/>
              <w:rPr>
                <w:lang w:val="en-GB"/>
              </w:rPr>
            </w:pPr>
            <w:r w:rsidRPr="00090F9F">
              <w:rPr>
                <w:lang w:val="en-GB"/>
              </w:rPr>
              <w:t>This requirement must be fulfilled by the Supplier itself and cannot be fulfilled by using a subcontractor.</w:t>
            </w:r>
          </w:p>
          <w:p w14:paraId="571CF00E" w14:textId="69D8F6A5" w:rsidR="00090F9F" w:rsidRPr="00D00787" w:rsidRDefault="00090F9F" w:rsidP="00BD1676">
            <w:pPr>
              <w:keepNext/>
              <w:rPr>
                <w:lang w:val="en-GB"/>
              </w:rPr>
            </w:pP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323729" w14:textId="40386F6D" w:rsidR="00374258" w:rsidRPr="00D00787" w:rsidRDefault="00374258" w:rsidP="00BD1676">
            <w:pPr>
              <w:keepNext/>
              <w:rPr>
                <w:lang w:val="en-GB"/>
              </w:rPr>
            </w:pPr>
            <w:r w:rsidRPr="00D00787">
              <w:rPr>
                <w:lang w:val="en-GB"/>
              </w:rPr>
              <w:t>Description of environmental management measures that a</w:t>
            </w:r>
            <w:r>
              <w:rPr>
                <w:lang w:val="en-GB"/>
              </w:rPr>
              <w:t>re implemented in the business.</w:t>
            </w:r>
          </w:p>
          <w:p w14:paraId="7D7ACCD9" w14:textId="77777777" w:rsidR="00374258" w:rsidRPr="00D00787" w:rsidRDefault="00374258" w:rsidP="00BD1676">
            <w:pPr>
              <w:keepNext/>
              <w:rPr>
                <w:lang w:val="en-GB"/>
              </w:rPr>
            </w:pPr>
          </w:p>
          <w:p w14:paraId="6B11A06F" w14:textId="77777777" w:rsidR="00374258" w:rsidRPr="00D00787" w:rsidRDefault="00374258" w:rsidP="00BD1676">
            <w:pPr>
              <w:rPr>
                <w:lang w:val="en-GB"/>
              </w:rPr>
            </w:pPr>
            <w:r w:rsidRPr="00D00787">
              <w:rPr>
                <w:lang w:val="en-GB"/>
              </w:rPr>
              <w:t>If the contractor is certified pursuant to ISO 14001</w:t>
            </w:r>
            <w:r>
              <w:rPr>
                <w:lang w:val="en-GB"/>
              </w:rPr>
              <w:t xml:space="preserve">, </w:t>
            </w:r>
            <w:proofErr w:type="spellStart"/>
            <w:r>
              <w:rPr>
                <w:lang w:val="en-GB"/>
              </w:rPr>
              <w:t>Miljøfyrtårn</w:t>
            </w:r>
            <w:proofErr w:type="spellEnd"/>
            <w:r>
              <w:rPr>
                <w:lang w:val="en-GB"/>
              </w:rPr>
              <w:t>, EMAS</w:t>
            </w:r>
            <w:r w:rsidRPr="00D00787">
              <w:rPr>
                <w:lang w:val="en-GB"/>
              </w:rPr>
              <w:t xml:space="preserve"> or equivalent standards, it is sufficient to submit a copy of a valid certificate. </w:t>
            </w:r>
          </w:p>
        </w:tc>
      </w:tr>
    </w:tbl>
    <w:p w14:paraId="4B1632C3" w14:textId="77777777" w:rsidR="00374258" w:rsidRPr="00D00787" w:rsidRDefault="00374258" w:rsidP="00374258">
      <w:pPr>
        <w:rPr>
          <w:lang w:val="en-GB"/>
        </w:rPr>
      </w:pPr>
    </w:p>
    <w:p w14:paraId="2DA630EB" w14:textId="77777777" w:rsidR="00374258" w:rsidRPr="00D00787" w:rsidRDefault="00374258" w:rsidP="00374258">
      <w:pPr>
        <w:pStyle w:val="Overskrift1"/>
        <w:rPr>
          <w:lang w:val="en-GB"/>
        </w:rPr>
      </w:pPr>
      <w:bookmarkStart w:id="109" w:name="_Ref523472916"/>
      <w:bookmarkStart w:id="110" w:name="_Toc123886220"/>
      <w:bookmarkStart w:id="111" w:name="_Toc482711889"/>
      <w:r w:rsidRPr="00D00787">
        <w:rPr>
          <w:lang w:val="en-GB"/>
        </w:rPr>
        <w:t>Assessment qualification</w:t>
      </w:r>
      <w:bookmarkEnd w:id="109"/>
      <w:bookmarkEnd w:id="110"/>
      <w:r w:rsidRPr="00D00787">
        <w:rPr>
          <w:lang w:val="en-GB"/>
        </w:rPr>
        <w:t xml:space="preserve"> </w:t>
      </w:r>
    </w:p>
    <w:p w14:paraId="5BAF6530" w14:textId="77777777" w:rsidR="00374258" w:rsidRPr="00D00787" w:rsidRDefault="00374258" w:rsidP="00374258">
      <w:pPr>
        <w:pStyle w:val="Overskrift2"/>
        <w:rPr>
          <w:lang w:val="en-GB"/>
        </w:rPr>
      </w:pPr>
      <w:bookmarkStart w:id="112" w:name="_Toc123886221"/>
      <w:r w:rsidRPr="00D00787">
        <w:rPr>
          <w:lang w:val="en-GB"/>
        </w:rPr>
        <w:t>Implementation of the qualification phase</w:t>
      </w:r>
      <w:bookmarkEnd w:id="112"/>
    </w:p>
    <w:p w14:paraId="72C9B6A7" w14:textId="5F53B38E" w:rsidR="00374258" w:rsidRPr="00D00787" w:rsidRDefault="00374258" w:rsidP="00374258">
      <w:pPr>
        <w:rPr>
          <w:lang w:val="en-GB"/>
        </w:rPr>
      </w:pPr>
      <w:r w:rsidRPr="00D00787">
        <w:rPr>
          <w:lang w:val="en-GB"/>
        </w:rPr>
        <w:t xml:space="preserve">The </w:t>
      </w:r>
      <w:r w:rsidR="00B00802">
        <w:rPr>
          <w:lang w:val="en-GB"/>
        </w:rPr>
        <w:t>c</w:t>
      </w:r>
      <w:r w:rsidRPr="00D00787">
        <w:rPr>
          <w:lang w:val="en-GB"/>
        </w:rPr>
        <w:t xml:space="preserve">ontracting </w:t>
      </w:r>
      <w:r w:rsidR="00B00802">
        <w:rPr>
          <w:lang w:val="en-GB"/>
        </w:rPr>
        <w:t>a</w:t>
      </w:r>
      <w:r w:rsidRPr="00D00787">
        <w:rPr>
          <w:lang w:val="en-GB"/>
        </w:rPr>
        <w:t xml:space="preserve">uthority will consider whether the qualification requirements in clause </w:t>
      </w:r>
      <w:r>
        <w:rPr>
          <w:lang w:val="en-GB"/>
        </w:rPr>
        <w:fldChar w:fldCharType="begin"/>
      </w:r>
      <w:r>
        <w:rPr>
          <w:lang w:val="en-GB"/>
        </w:rPr>
        <w:instrText xml:space="preserve"> REF _Ref523472999 \r \h </w:instrText>
      </w:r>
      <w:r>
        <w:rPr>
          <w:lang w:val="en-GB"/>
        </w:rPr>
      </w:r>
      <w:r>
        <w:rPr>
          <w:lang w:val="en-GB"/>
        </w:rPr>
        <w:fldChar w:fldCharType="separate"/>
      </w:r>
      <w:r>
        <w:rPr>
          <w:lang w:val="en-GB"/>
        </w:rPr>
        <w:t>4</w:t>
      </w:r>
      <w:r>
        <w:rPr>
          <w:lang w:val="en-GB"/>
        </w:rPr>
        <w:fldChar w:fldCharType="end"/>
      </w:r>
      <w:r w:rsidRPr="00D00787">
        <w:rPr>
          <w:lang w:val="en-GB"/>
        </w:rPr>
        <w:t xml:space="preserve"> are fulfilled on the basis of the documentation delivered by the contractors together with the request for participation in the tender. </w:t>
      </w:r>
    </w:p>
    <w:p w14:paraId="3F712B2A" w14:textId="77777777" w:rsidR="00374258" w:rsidRPr="00D00787" w:rsidRDefault="00374258" w:rsidP="00374258">
      <w:pPr>
        <w:rPr>
          <w:lang w:val="en-GB"/>
        </w:rPr>
      </w:pPr>
    </w:p>
    <w:p w14:paraId="7391C5E4" w14:textId="77777777" w:rsidR="00374258" w:rsidRPr="00D00787" w:rsidRDefault="00374258" w:rsidP="00374258">
      <w:pPr>
        <w:rPr>
          <w:lang w:val="en-GB"/>
        </w:rPr>
      </w:pPr>
      <w:r w:rsidRPr="00D00787">
        <w:rPr>
          <w:lang w:val="en-GB"/>
        </w:rPr>
        <w:t>Contractors that do not fulfil one or more qualification requirements will be excluded from the tender.</w:t>
      </w:r>
    </w:p>
    <w:p w14:paraId="3A61C1A7" w14:textId="77777777" w:rsidR="00374258" w:rsidRPr="00D00787" w:rsidRDefault="00374258" w:rsidP="00374258">
      <w:pPr>
        <w:pStyle w:val="Overskrift2"/>
        <w:rPr>
          <w:lang w:val="en-GB"/>
        </w:rPr>
      </w:pPr>
      <w:bookmarkStart w:id="113" w:name="_Ref483839703"/>
      <w:bookmarkStart w:id="114" w:name="_Ref523473019"/>
      <w:bookmarkStart w:id="115" w:name="_Toc123886222"/>
      <w:r w:rsidRPr="00D00787">
        <w:rPr>
          <w:lang w:val="en-GB"/>
        </w:rPr>
        <w:t xml:space="preserve">Number of contractors that will be invited to submit a </w:t>
      </w:r>
      <w:bookmarkEnd w:id="113"/>
      <w:r w:rsidRPr="00D00787">
        <w:rPr>
          <w:lang w:val="en-GB"/>
        </w:rPr>
        <w:t>tender</w:t>
      </w:r>
      <w:bookmarkEnd w:id="114"/>
      <w:bookmarkEnd w:id="115"/>
    </w:p>
    <w:p w14:paraId="037C7AC0" w14:textId="135EC912" w:rsidR="00374258" w:rsidRPr="00D00787" w:rsidRDefault="00374258" w:rsidP="00374258">
      <w:pPr>
        <w:rPr>
          <w:lang w:val="en-GB"/>
        </w:rPr>
      </w:pPr>
      <w:r w:rsidRPr="00D00787">
        <w:rPr>
          <w:lang w:val="en-GB"/>
        </w:rPr>
        <w:t>Minimum 3 and maximum</w:t>
      </w:r>
      <w:r w:rsidR="00A950EF">
        <w:rPr>
          <w:lang w:val="en-GB"/>
        </w:rPr>
        <w:t xml:space="preserve"> 5 </w:t>
      </w:r>
      <w:r w:rsidRPr="00D00787">
        <w:rPr>
          <w:lang w:val="en-GB"/>
        </w:rPr>
        <w:t>qualified contractors will be invited to submit a tender</w:t>
      </w:r>
      <w:r w:rsidR="001F452A">
        <w:rPr>
          <w:lang w:val="en-GB"/>
        </w:rPr>
        <w:t>, provided there is a sufficient number of qualified suppliers</w:t>
      </w:r>
      <w:r w:rsidRPr="00D00787">
        <w:rPr>
          <w:lang w:val="en-GB"/>
        </w:rPr>
        <w:t xml:space="preserve">. The exclusion of any surplus qualified contractors shall take place in accordance with the procedure described in clause </w:t>
      </w:r>
      <w:r>
        <w:rPr>
          <w:lang w:val="en-GB"/>
        </w:rPr>
        <w:fldChar w:fldCharType="begin"/>
      </w:r>
      <w:r>
        <w:rPr>
          <w:lang w:val="en-GB"/>
        </w:rPr>
        <w:instrText xml:space="preserve"> REF _Ref523473057 \r \h </w:instrText>
      </w:r>
      <w:r>
        <w:rPr>
          <w:lang w:val="en-GB"/>
        </w:rPr>
      </w:r>
      <w:r>
        <w:rPr>
          <w:lang w:val="en-GB"/>
        </w:rPr>
        <w:fldChar w:fldCharType="separate"/>
      </w:r>
      <w:r>
        <w:rPr>
          <w:lang w:val="en-GB"/>
        </w:rPr>
        <w:t>5.3</w:t>
      </w:r>
      <w:r>
        <w:rPr>
          <w:lang w:val="en-GB"/>
        </w:rPr>
        <w:fldChar w:fldCharType="end"/>
      </w:r>
      <w:r w:rsidRPr="00D00787">
        <w:rPr>
          <w:lang w:val="en-GB"/>
        </w:rPr>
        <w:t>.</w:t>
      </w:r>
    </w:p>
    <w:p w14:paraId="0CBC3B9B" w14:textId="7BBAE054" w:rsidR="00374258" w:rsidRPr="00D00787" w:rsidRDefault="00374258" w:rsidP="00374258">
      <w:pPr>
        <w:pStyle w:val="Overskrift2"/>
        <w:rPr>
          <w:lang w:val="en-GB"/>
        </w:rPr>
      </w:pPr>
      <w:bookmarkStart w:id="116" w:name="_Ref523473030"/>
      <w:bookmarkStart w:id="117" w:name="_Ref523473057"/>
      <w:bookmarkStart w:id="118" w:name="_Toc123886223"/>
      <w:r w:rsidRPr="00D00787">
        <w:rPr>
          <w:lang w:val="en-GB"/>
        </w:rPr>
        <w:t>Selection criteria</w:t>
      </w:r>
      <w:bookmarkEnd w:id="116"/>
      <w:bookmarkEnd w:id="117"/>
      <w:bookmarkEnd w:id="118"/>
    </w:p>
    <w:p w14:paraId="4DDF7103" w14:textId="016D8BD1" w:rsidR="00374258" w:rsidRPr="00D00787" w:rsidRDefault="00374258" w:rsidP="00374258">
      <w:pPr>
        <w:rPr>
          <w:lang w:val="en-GB"/>
        </w:rPr>
      </w:pPr>
      <w:r w:rsidRPr="00D00787">
        <w:rPr>
          <w:lang w:val="en-GB"/>
        </w:rPr>
        <w:t xml:space="preserve">The exclusion of surplus qualified contractors is made based on the </w:t>
      </w:r>
      <w:r w:rsidR="007C297C">
        <w:rPr>
          <w:lang w:val="en-GB"/>
        </w:rPr>
        <w:t>c</w:t>
      </w:r>
      <w:r w:rsidRPr="00D00787">
        <w:rPr>
          <w:lang w:val="en-GB"/>
        </w:rPr>
        <w:t xml:space="preserve">ontracting </w:t>
      </w:r>
      <w:r w:rsidR="007C297C">
        <w:rPr>
          <w:lang w:val="en-GB"/>
        </w:rPr>
        <w:t>a</w:t>
      </w:r>
      <w:r w:rsidRPr="00D00787">
        <w:rPr>
          <w:lang w:val="en-GB"/>
        </w:rPr>
        <w:t xml:space="preserve">uthority's assessment of which suppliers that are best qualified based on the submitted documentation relating to the selection criteria indicated in the table below. The following criteria will form the basis for the selection: </w:t>
      </w:r>
    </w:p>
    <w:p w14:paraId="0FFF6ADE" w14:textId="77777777" w:rsidR="00374258" w:rsidRPr="00D00787" w:rsidRDefault="00374258" w:rsidP="00374258">
      <w:pPr>
        <w:rPr>
          <w:lang w:val="en-GB"/>
        </w:rPr>
      </w:pPr>
    </w:p>
    <w:tbl>
      <w:tblPr>
        <w:tblStyle w:val="Tabellrutenett"/>
        <w:tblW w:w="0" w:type="auto"/>
        <w:tblLook w:val="04A0" w:firstRow="1" w:lastRow="0" w:firstColumn="1" w:lastColumn="0" w:noHBand="0" w:noVBand="1"/>
      </w:tblPr>
      <w:tblGrid>
        <w:gridCol w:w="7486"/>
        <w:gridCol w:w="1576"/>
      </w:tblGrid>
      <w:tr w:rsidR="00374258" w:rsidRPr="00D00787" w14:paraId="54F4BB13" w14:textId="77777777" w:rsidTr="000D1F7E">
        <w:tc>
          <w:tcPr>
            <w:tcW w:w="7486" w:type="dxa"/>
            <w:shd w:val="clear" w:color="auto" w:fill="D9D9D9" w:themeFill="background1" w:themeFillShade="D9"/>
          </w:tcPr>
          <w:p w14:paraId="54B373E7" w14:textId="77777777" w:rsidR="00374258" w:rsidRPr="00D00787" w:rsidRDefault="00374258" w:rsidP="00BD1676">
            <w:pPr>
              <w:keepNext/>
              <w:rPr>
                <w:b/>
                <w:lang w:val="en-GB"/>
              </w:rPr>
            </w:pPr>
            <w:r w:rsidRPr="00D00787">
              <w:rPr>
                <w:b/>
                <w:lang w:val="en-GB"/>
              </w:rPr>
              <w:lastRenderedPageBreak/>
              <w:t>Selection criteria</w:t>
            </w:r>
          </w:p>
        </w:tc>
        <w:tc>
          <w:tcPr>
            <w:tcW w:w="1576" w:type="dxa"/>
            <w:shd w:val="clear" w:color="auto" w:fill="D9D9D9" w:themeFill="background1" w:themeFillShade="D9"/>
          </w:tcPr>
          <w:p w14:paraId="03725A09" w14:textId="77777777" w:rsidR="00374258" w:rsidRPr="00D00787" w:rsidRDefault="00374258" w:rsidP="00BD1676">
            <w:pPr>
              <w:rPr>
                <w:b/>
                <w:lang w:val="en-GB"/>
              </w:rPr>
            </w:pPr>
            <w:r w:rsidRPr="00D00787">
              <w:rPr>
                <w:b/>
                <w:lang w:val="en-GB"/>
              </w:rPr>
              <w:t>Weight</w:t>
            </w:r>
          </w:p>
        </w:tc>
      </w:tr>
      <w:tr w:rsidR="00374258" w:rsidRPr="00D00787" w14:paraId="3DCBD365" w14:textId="77777777" w:rsidTr="000D1F7E">
        <w:tc>
          <w:tcPr>
            <w:tcW w:w="7486" w:type="dxa"/>
          </w:tcPr>
          <w:p w14:paraId="4BB99D65" w14:textId="3AAB0214" w:rsidR="00374258" w:rsidRPr="0033744B" w:rsidRDefault="0033744B" w:rsidP="0033744B">
            <w:pPr>
              <w:rPr>
                <w:lang w:val="en-US"/>
              </w:rPr>
            </w:pPr>
            <w:r w:rsidRPr="00737CFD">
              <w:rPr>
                <w:lang w:val="en-US"/>
              </w:rPr>
              <w:t>The contractor must have good experience from similar deliveries</w:t>
            </w:r>
            <w:r>
              <w:rPr>
                <w:lang w:val="en-US"/>
              </w:rPr>
              <w:t xml:space="preserve"> of pharmaceutical products </w:t>
            </w:r>
            <w:r w:rsidRPr="00737CFD">
              <w:rPr>
                <w:lang w:val="en-US"/>
              </w:rPr>
              <w:t>against health threats.</w:t>
            </w:r>
          </w:p>
        </w:tc>
        <w:tc>
          <w:tcPr>
            <w:tcW w:w="1576" w:type="dxa"/>
          </w:tcPr>
          <w:p w14:paraId="2AD80F33" w14:textId="78AD3D04" w:rsidR="00374258" w:rsidRPr="00D00787" w:rsidRDefault="000D1F7E" w:rsidP="00BD1676">
            <w:pPr>
              <w:keepNext/>
              <w:rPr>
                <w:lang w:val="en-GB"/>
              </w:rPr>
            </w:pPr>
            <w:r>
              <w:rPr>
                <w:lang w:val="en-GB"/>
              </w:rPr>
              <w:t xml:space="preserve">100 </w:t>
            </w:r>
            <w:r w:rsidR="00374258" w:rsidRPr="00D00787">
              <w:rPr>
                <w:lang w:val="en-GB"/>
              </w:rPr>
              <w:t>%</w:t>
            </w:r>
          </w:p>
        </w:tc>
      </w:tr>
    </w:tbl>
    <w:p w14:paraId="7160AAD7" w14:textId="77777777" w:rsidR="00374258" w:rsidRPr="00D00787" w:rsidRDefault="00374258" w:rsidP="00374258">
      <w:pPr>
        <w:rPr>
          <w:lang w:val="en-GB"/>
        </w:rPr>
      </w:pPr>
    </w:p>
    <w:p w14:paraId="2486E674" w14:textId="77777777" w:rsidR="00374258" w:rsidRPr="00D00787" w:rsidRDefault="00374258" w:rsidP="00374258">
      <w:pPr>
        <w:rPr>
          <w:lang w:val="en-GB"/>
        </w:rPr>
      </w:pPr>
      <w:r w:rsidRPr="00D00787">
        <w:rPr>
          <w:lang w:val="en-GB"/>
        </w:rPr>
        <w:t xml:space="preserve">Requests for participation by surplus qualified contractors will be rejected. </w:t>
      </w:r>
    </w:p>
    <w:p w14:paraId="1A3C20AD" w14:textId="7F1C7D65" w:rsidR="00374258" w:rsidRPr="00D00787" w:rsidRDefault="00515C91" w:rsidP="00374258">
      <w:pPr>
        <w:pStyle w:val="Overskrift1"/>
        <w:rPr>
          <w:lang w:val="en-GB"/>
        </w:rPr>
      </w:pPr>
      <w:bookmarkStart w:id="119" w:name="_Toc511652853"/>
      <w:bookmarkStart w:id="120" w:name="_Ref523473077"/>
      <w:bookmarkStart w:id="121" w:name="_Toc123886224"/>
      <w:r>
        <w:rPr>
          <w:lang w:val="en-GB"/>
        </w:rPr>
        <w:t>Submission of</w:t>
      </w:r>
      <w:r w:rsidR="00374258" w:rsidRPr="00D00787">
        <w:rPr>
          <w:lang w:val="en-GB"/>
        </w:rPr>
        <w:t xml:space="preserve"> request for participation </w:t>
      </w:r>
      <w:bookmarkEnd w:id="119"/>
      <w:bookmarkEnd w:id="120"/>
      <w:r>
        <w:rPr>
          <w:lang w:val="en-GB"/>
        </w:rPr>
        <w:t>in the competition</w:t>
      </w:r>
      <w:bookmarkEnd w:id="121"/>
    </w:p>
    <w:p w14:paraId="0FBE46D8" w14:textId="77777777" w:rsidR="00374258" w:rsidRPr="00D00787" w:rsidRDefault="00374258" w:rsidP="00374258">
      <w:pPr>
        <w:pStyle w:val="Overskrift2"/>
        <w:rPr>
          <w:lang w:val="en-GB"/>
        </w:rPr>
      </w:pPr>
      <w:bookmarkStart w:id="122" w:name="_Toc521069426"/>
      <w:bookmarkStart w:id="123" w:name="_Toc521069427"/>
      <w:bookmarkStart w:id="124" w:name="_Toc521069428"/>
      <w:bookmarkStart w:id="125" w:name="_Toc521069429"/>
      <w:bookmarkStart w:id="126" w:name="_Toc123886225"/>
      <w:bookmarkEnd w:id="122"/>
      <w:bookmarkEnd w:id="123"/>
      <w:bookmarkEnd w:id="124"/>
      <w:bookmarkEnd w:id="125"/>
      <w:r w:rsidRPr="00D00787">
        <w:rPr>
          <w:lang w:val="en-GB"/>
        </w:rPr>
        <w:t>Structure of the request</w:t>
      </w:r>
      <w:bookmarkEnd w:id="126"/>
    </w:p>
    <w:p w14:paraId="11B09693" w14:textId="77777777" w:rsidR="00374258" w:rsidRPr="00D00787" w:rsidRDefault="00374258" w:rsidP="00374258">
      <w:pPr>
        <w:rPr>
          <w:lang w:val="en-GB" w:eastAsia="nb-NO"/>
        </w:rPr>
      </w:pPr>
      <w:r w:rsidRPr="00D00787">
        <w:rPr>
          <w:lang w:val="en-GB" w:eastAsia="nb-NO"/>
        </w:rPr>
        <w:t xml:space="preserve">The request shall contain the following documents: </w:t>
      </w:r>
    </w:p>
    <w:p w14:paraId="2CD70DCA" w14:textId="77777777" w:rsidR="00374258" w:rsidRPr="00D00787" w:rsidRDefault="00374258" w:rsidP="00374258">
      <w:pPr>
        <w:rPr>
          <w:lang w:val="en-GB" w:eastAsia="nb-NO"/>
        </w:rPr>
      </w:pPr>
    </w:p>
    <w:tbl>
      <w:tblPr>
        <w:tblStyle w:val="Tabellrutenett"/>
        <w:tblW w:w="9180" w:type="dxa"/>
        <w:tblLayout w:type="fixed"/>
        <w:tblLook w:val="06A0" w:firstRow="1" w:lastRow="0" w:firstColumn="1" w:lastColumn="0" w:noHBand="1" w:noVBand="1"/>
      </w:tblPr>
      <w:tblGrid>
        <w:gridCol w:w="1242"/>
        <w:gridCol w:w="6096"/>
        <w:gridCol w:w="1842"/>
      </w:tblGrid>
      <w:tr w:rsidR="00374258" w:rsidRPr="00D00787" w14:paraId="4175B56A" w14:textId="77777777" w:rsidTr="00BD1676">
        <w:tc>
          <w:tcPr>
            <w:tcW w:w="1242" w:type="dxa"/>
            <w:shd w:val="clear" w:color="auto" w:fill="D9D9D9" w:themeFill="background1" w:themeFillShade="D9"/>
          </w:tcPr>
          <w:p w14:paraId="5138D586" w14:textId="77777777" w:rsidR="00374258" w:rsidRPr="00D00787" w:rsidRDefault="00374258" w:rsidP="00BD1676">
            <w:pPr>
              <w:rPr>
                <w:lang w:val="en-GB" w:eastAsia="nb-NO"/>
              </w:rPr>
            </w:pPr>
            <w:r w:rsidRPr="00D00787">
              <w:rPr>
                <w:lang w:val="en-GB" w:eastAsia="nb-NO"/>
              </w:rPr>
              <w:t>Section number</w:t>
            </w:r>
          </w:p>
        </w:tc>
        <w:tc>
          <w:tcPr>
            <w:tcW w:w="6096" w:type="dxa"/>
            <w:shd w:val="clear" w:color="auto" w:fill="D9D9D9" w:themeFill="background1" w:themeFillShade="D9"/>
          </w:tcPr>
          <w:p w14:paraId="0C64590A" w14:textId="77777777" w:rsidR="00374258" w:rsidRPr="00D00787" w:rsidRDefault="00374258" w:rsidP="00BD1676">
            <w:pPr>
              <w:rPr>
                <w:lang w:val="en-GB" w:eastAsia="nb-NO"/>
              </w:rPr>
            </w:pPr>
            <w:r w:rsidRPr="00D00787">
              <w:rPr>
                <w:lang w:val="en-GB" w:eastAsia="nb-NO"/>
              </w:rPr>
              <w:t xml:space="preserve">Document </w:t>
            </w:r>
          </w:p>
        </w:tc>
        <w:tc>
          <w:tcPr>
            <w:tcW w:w="1842" w:type="dxa"/>
            <w:shd w:val="clear" w:color="auto" w:fill="D9D9D9" w:themeFill="background1" w:themeFillShade="D9"/>
          </w:tcPr>
          <w:p w14:paraId="00B88291" w14:textId="77777777" w:rsidR="00374258" w:rsidRPr="00D00787" w:rsidRDefault="00374258" w:rsidP="00BD1676">
            <w:pPr>
              <w:rPr>
                <w:lang w:val="en-GB" w:eastAsia="nb-NO"/>
              </w:rPr>
            </w:pPr>
            <w:r w:rsidRPr="00D00787">
              <w:rPr>
                <w:lang w:val="en-GB" w:eastAsia="nb-NO"/>
              </w:rPr>
              <w:t>Annex</w:t>
            </w:r>
          </w:p>
        </w:tc>
      </w:tr>
      <w:tr w:rsidR="00374258" w:rsidRPr="00D00787" w14:paraId="25B47920" w14:textId="77777777" w:rsidTr="00BD1676">
        <w:tc>
          <w:tcPr>
            <w:tcW w:w="1242" w:type="dxa"/>
          </w:tcPr>
          <w:p w14:paraId="5BBD7AF3" w14:textId="77777777" w:rsidR="00374258" w:rsidRPr="00D00787" w:rsidRDefault="00374258" w:rsidP="00BD1676">
            <w:pPr>
              <w:jc w:val="center"/>
              <w:rPr>
                <w:lang w:val="en-GB" w:eastAsia="nb-NO"/>
              </w:rPr>
            </w:pPr>
            <w:r w:rsidRPr="00D00787">
              <w:rPr>
                <w:lang w:val="en-GB" w:eastAsia="nb-NO"/>
              </w:rPr>
              <w:t>1</w:t>
            </w:r>
          </w:p>
        </w:tc>
        <w:tc>
          <w:tcPr>
            <w:tcW w:w="6096" w:type="dxa"/>
          </w:tcPr>
          <w:p w14:paraId="0F22A09C" w14:textId="77777777" w:rsidR="00374258" w:rsidRPr="00D00787" w:rsidRDefault="00374258" w:rsidP="00BD1676">
            <w:pPr>
              <w:rPr>
                <w:lang w:val="en-GB" w:eastAsia="nb-NO"/>
              </w:rPr>
            </w:pPr>
            <w:r w:rsidRPr="00D00787">
              <w:rPr>
                <w:lang w:val="en-GB" w:eastAsia="nb-NO"/>
              </w:rPr>
              <w:t>Completed request letter</w:t>
            </w:r>
          </w:p>
        </w:tc>
        <w:tc>
          <w:tcPr>
            <w:tcW w:w="1842" w:type="dxa"/>
          </w:tcPr>
          <w:p w14:paraId="3E783C77" w14:textId="14682B22" w:rsidR="00374258" w:rsidRPr="00D00787" w:rsidRDefault="00D401FF" w:rsidP="00BD1676">
            <w:pPr>
              <w:rPr>
                <w:lang w:val="en-GB" w:eastAsia="nb-NO"/>
              </w:rPr>
            </w:pPr>
            <w:r>
              <w:rPr>
                <w:lang w:val="en-GB" w:eastAsia="nb-NO"/>
              </w:rPr>
              <w:t xml:space="preserve">Part </w:t>
            </w:r>
            <w:r w:rsidR="00DF5A6F">
              <w:rPr>
                <w:lang w:val="en-GB" w:eastAsia="nb-NO"/>
              </w:rPr>
              <w:t>I.1</w:t>
            </w:r>
            <w:r>
              <w:rPr>
                <w:lang w:val="en-GB" w:eastAsia="nb-NO"/>
              </w:rPr>
              <w:t xml:space="preserve"> </w:t>
            </w:r>
            <w:r w:rsidRPr="00D00787">
              <w:rPr>
                <w:lang w:val="en-GB" w:eastAsia="nb-NO"/>
              </w:rPr>
              <w:t>Annex 1</w:t>
            </w:r>
          </w:p>
        </w:tc>
      </w:tr>
      <w:tr w:rsidR="00515C91" w:rsidRPr="00D401FF" w14:paraId="4BC27AEE" w14:textId="77777777" w:rsidTr="00BD1676">
        <w:tc>
          <w:tcPr>
            <w:tcW w:w="1242" w:type="dxa"/>
          </w:tcPr>
          <w:p w14:paraId="6E1C070E" w14:textId="488CD2F8" w:rsidR="00515C91" w:rsidRPr="00D00787" w:rsidRDefault="00515C91" w:rsidP="00515C91">
            <w:pPr>
              <w:jc w:val="center"/>
              <w:rPr>
                <w:lang w:val="en-GB" w:eastAsia="nb-NO"/>
              </w:rPr>
            </w:pPr>
            <w:r w:rsidRPr="00D00787">
              <w:rPr>
                <w:lang w:val="en-GB" w:eastAsia="nb-NO"/>
              </w:rPr>
              <w:t>2</w:t>
            </w:r>
          </w:p>
        </w:tc>
        <w:tc>
          <w:tcPr>
            <w:tcW w:w="6096" w:type="dxa"/>
          </w:tcPr>
          <w:p w14:paraId="4447A710" w14:textId="4BA9B347" w:rsidR="00515C91" w:rsidRPr="00D00787" w:rsidRDefault="00515C91" w:rsidP="00515C91">
            <w:pPr>
              <w:rPr>
                <w:lang w:val="en-GB"/>
              </w:rPr>
            </w:pPr>
            <w:r>
              <w:rPr>
                <w:lang w:val="en-GB"/>
              </w:rPr>
              <w:t>Tax certificate</w:t>
            </w:r>
          </w:p>
        </w:tc>
        <w:tc>
          <w:tcPr>
            <w:tcW w:w="1842" w:type="dxa"/>
          </w:tcPr>
          <w:p w14:paraId="0BE0D7C6" w14:textId="77777777" w:rsidR="00515C91" w:rsidRDefault="00515C91" w:rsidP="00515C91">
            <w:pPr>
              <w:rPr>
                <w:lang w:val="en-GB" w:eastAsia="nb-NO"/>
              </w:rPr>
            </w:pPr>
          </w:p>
        </w:tc>
      </w:tr>
      <w:tr w:rsidR="00515C91" w:rsidRPr="00D401FF" w14:paraId="751B26CC" w14:textId="77777777" w:rsidTr="00BD1676">
        <w:tc>
          <w:tcPr>
            <w:tcW w:w="1242" w:type="dxa"/>
          </w:tcPr>
          <w:p w14:paraId="17977693" w14:textId="5D865E1E" w:rsidR="00515C91" w:rsidRPr="00D00787" w:rsidRDefault="00515C91" w:rsidP="00515C91">
            <w:pPr>
              <w:jc w:val="center"/>
              <w:rPr>
                <w:lang w:val="en-GB" w:eastAsia="nb-NO"/>
              </w:rPr>
            </w:pPr>
            <w:r>
              <w:rPr>
                <w:lang w:val="en-GB" w:eastAsia="nb-NO"/>
              </w:rPr>
              <w:t>3</w:t>
            </w:r>
          </w:p>
        </w:tc>
        <w:tc>
          <w:tcPr>
            <w:tcW w:w="6096" w:type="dxa"/>
          </w:tcPr>
          <w:p w14:paraId="28ACB6DA" w14:textId="53A633C7" w:rsidR="00515C91" w:rsidRPr="00D00787" w:rsidRDefault="00515C91" w:rsidP="00515C91">
            <w:pPr>
              <w:rPr>
                <w:lang w:val="en-GB" w:eastAsia="nb-NO"/>
              </w:rPr>
            </w:pPr>
            <w:r w:rsidRPr="00D00787">
              <w:rPr>
                <w:lang w:val="en-GB"/>
              </w:rPr>
              <w:t>Declaration of commitment</w:t>
            </w:r>
            <w:r w:rsidRPr="00D00787" w:rsidDel="00A8706E">
              <w:rPr>
                <w:lang w:val="en-GB" w:eastAsia="nb-NO"/>
              </w:rPr>
              <w:t xml:space="preserve"> </w:t>
            </w:r>
            <w:r w:rsidRPr="00D00787">
              <w:rPr>
                <w:lang w:val="en-GB" w:eastAsia="nb-NO"/>
              </w:rPr>
              <w:t>if the contractor is assisted by other entities</w:t>
            </w:r>
          </w:p>
        </w:tc>
        <w:tc>
          <w:tcPr>
            <w:tcW w:w="1842" w:type="dxa"/>
          </w:tcPr>
          <w:p w14:paraId="04EF8DAF" w14:textId="0580B958" w:rsidR="00515C91" w:rsidRPr="00D00787" w:rsidRDefault="00515C91" w:rsidP="00515C91">
            <w:pPr>
              <w:rPr>
                <w:lang w:val="en-GB" w:eastAsia="nb-NO"/>
              </w:rPr>
            </w:pPr>
            <w:r>
              <w:rPr>
                <w:lang w:val="en-GB" w:eastAsia="nb-NO"/>
              </w:rPr>
              <w:t xml:space="preserve">Part I.1 </w:t>
            </w:r>
            <w:r w:rsidRPr="00D00787">
              <w:rPr>
                <w:lang w:val="en-GB" w:eastAsia="nb-NO"/>
              </w:rPr>
              <w:t>Annex 2</w:t>
            </w:r>
          </w:p>
        </w:tc>
      </w:tr>
      <w:tr w:rsidR="00515C91" w:rsidRPr="00D00787" w14:paraId="6A360400" w14:textId="77777777" w:rsidTr="00BD1676">
        <w:tc>
          <w:tcPr>
            <w:tcW w:w="1242" w:type="dxa"/>
          </w:tcPr>
          <w:p w14:paraId="2DAC511A" w14:textId="06D57F91" w:rsidR="00515C91" w:rsidRPr="00D00787" w:rsidRDefault="00515C91" w:rsidP="00515C91">
            <w:pPr>
              <w:jc w:val="center"/>
              <w:rPr>
                <w:lang w:val="en-GB" w:eastAsia="nb-NO"/>
              </w:rPr>
            </w:pPr>
            <w:r>
              <w:rPr>
                <w:lang w:val="en-GB" w:eastAsia="nb-NO"/>
              </w:rPr>
              <w:t>4</w:t>
            </w:r>
          </w:p>
        </w:tc>
        <w:tc>
          <w:tcPr>
            <w:tcW w:w="6096" w:type="dxa"/>
          </w:tcPr>
          <w:p w14:paraId="46B028FD" w14:textId="61017B91" w:rsidR="00515C91" w:rsidRPr="00D00787" w:rsidRDefault="00515C91" w:rsidP="00515C91">
            <w:pPr>
              <w:rPr>
                <w:lang w:val="en-GB" w:eastAsia="nb-NO"/>
              </w:rPr>
            </w:pPr>
            <w:proofErr w:type="spellStart"/>
            <w:r w:rsidRPr="009570EC">
              <w:rPr>
                <w:lang w:val="en-GB" w:eastAsia="nb-NO"/>
              </w:rPr>
              <w:t>Self declaration</w:t>
            </w:r>
            <w:proofErr w:type="spellEnd"/>
            <w:r w:rsidRPr="009570EC">
              <w:rPr>
                <w:lang w:val="en-GB" w:eastAsia="nb-NO"/>
              </w:rPr>
              <w:t xml:space="preserve"> about Russian involv</w:t>
            </w:r>
            <w:r>
              <w:rPr>
                <w:lang w:val="en-GB" w:eastAsia="nb-NO"/>
              </w:rPr>
              <w:t>e</w:t>
            </w:r>
            <w:r w:rsidRPr="009570EC">
              <w:rPr>
                <w:lang w:val="en-GB" w:eastAsia="nb-NO"/>
              </w:rPr>
              <w:t>ment</w:t>
            </w:r>
          </w:p>
        </w:tc>
        <w:tc>
          <w:tcPr>
            <w:tcW w:w="1842" w:type="dxa"/>
          </w:tcPr>
          <w:p w14:paraId="6F2143E1" w14:textId="2CB560E6" w:rsidR="00515C91" w:rsidRPr="00D00787" w:rsidRDefault="00515C91" w:rsidP="00515C91">
            <w:pPr>
              <w:rPr>
                <w:lang w:val="en-GB" w:eastAsia="nb-NO"/>
              </w:rPr>
            </w:pPr>
            <w:r w:rsidRPr="009570EC">
              <w:rPr>
                <w:lang w:val="en-GB" w:eastAsia="nb-NO"/>
              </w:rPr>
              <w:t xml:space="preserve">Part </w:t>
            </w:r>
            <w:r>
              <w:rPr>
                <w:lang w:val="en-GB" w:eastAsia="nb-NO"/>
              </w:rPr>
              <w:t>I.1 Annex</w:t>
            </w:r>
            <w:r w:rsidRPr="009570EC">
              <w:rPr>
                <w:lang w:val="en-GB" w:eastAsia="nb-NO"/>
              </w:rPr>
              <w:t xml:space="preserve"> 5</w:t>
            </w:r>
          </w:p>
        </w:tc>
      </w:tr>
      <w:tr w:rsidR="00515C91" w:rsidRPr="003920F1" w14:paraId="40AAF4C8" w14:textId="77777777" w:rsidTr="00BD1676">
        <w:tc>
          <w:tcPr>
            <w:tcW w:w="1242" w:type="dxa"/>
          </w:tcPr>
          <w:p w14:paraId="3544582E" w14:textId="478B88E9" w:rsidR="00515C91" w:rsidRPr="00D00787" w:rsidRDefault="00515C91" w:rsidP="00515C91">
            <w:pPr>
              <w:jc w:val="center"/>
              <w:rPr>
                <w:lang w:val="en-GB" w:eastAsia="nb-NO"/>
              </w:rPr>
            </w:pPr>
            <w:r>
              <w:rPr>
                <w:lang w:val="en-GB" w:eastAsia="nb-NO"/>
              </w:rPr>
              <w:t>5</w:t>
            </w:r>
          </w:p>
        </w:tc>
        <w:tc>
          <w:tcPr>
            <w:tcW w:w="6096" w:type="dxa"/>
          </w:tcPr>
          <w:p w14:paraId="19F7B0EF" w14:textId="77777777" w:rsidR="00515C91" w:rsidRPr="00D00787" w:rsidRDefault="00515C91" w:rsidP="00515C91">
            <w:pPr>
              <w:rPr>
                <w:lang w:val="en-GB" w:eastAsia="nb-NO"/>
              </w:rPr>
            </w:pPr>
            <w:r w:rsidRPr="00D00787">
              <w:rPr>
                <w:lang w:val="en-GB" w:eastAsia="nb-NO"/>
              </w:rPr>
              <w:t>Documentation of fulfilment of the qualification requirements</w:t>
            </w:r>
          </w:p>
        </w:tc>
        <w:tc>
          <w:tcPr>
            <w:tcW w:w="1842" w:type="dxa"/>
          </w:tcPr>
          <w:p w14:paraId="4E4B7A98" w14:textId="77777777" w:rsidR="00515C91" w:rsidRPr="00D00787" w:rsidRDefault="00515C91" w:rsidP="00515C91">
            <w:pPr>
              <w:rPr>
                <w:lang w:val="en-GB" w:eastAsia="nb-NO"/>
              </w:rPr>
            </w:pPr>
          </w:p>
        </w:tc>
      </w:tr>
      <w:tr w:rsidR="00515C91" w:rsidRPr="00D00787" w14:paraId="5ECA8E9D" w14:textId="77777777" w:rsidTr="00BD1676">
        <w:tc>
          <w:tcPr>
            <w:tcW w:w="1242" w:type="dxa"/>
          </w:tcPr>
          <w:p w14:paraId="4A8000E4" w14:textId="2E329AFA" w:rsidR="00515C91" w:rsidRPr="00D00787" w:rsidRDefault="00515C91" w:rsidP="00515C91">
            <w:pPr>
              <w:jc w:val="center"/>
              <w:rPr>
                <w:lang w:val="en-GB" w:eastAsia="nb-NO"/>
              </w:rPr>
            </w:pPr>
            <w:r>
              <w:rPr>
                <w:lang w:val="en-GB" w:eastAsia="nb-NO"/>
              </w:rPr>
              <w:t>6</w:t>
            </w:r>
          </w:p>
        </w:tc>
        <w:tc>
          <w:tcPr>
            <w:tcW w:w="6096" w:type="dxa"/>
          </w:tcPr>
          <w:p w14:paraId="2BAEF801" w14:textId="77777777" w:rsidR="00515C91" w:rsidRPr="00D00787" w:rsidRDefault="00515C91" w:rsidP="00515C91">
            <w:pPr>
              <w:rPr>
                <w:lang w:val="en-GB" w:eastAsia="nb-NO"/>
              </w:rPr>
            </w:pPr>
            <w:r w:rsidRPr="00D00787">
              <w:rPr>
                <w:lang w:val="en-GB" w:eastAsia="nb-NO"/>
              </w:rPr>
              <w:t>Any censored request</w:t>
            </w:r>
          </w:p>
        </w:tc>
        <w:tc>
          <w:tcPr>
            <w:tcW w:w="1842" w:type="dxa"/>
          </w:tcPr>
          <w:p w14:paraId="726D1BA5" w14:textId="5C9233D4" w:rsidR="00515C91" w:rsidRPr="00D00787" w:rsidRDefault="00515C91" w:rsidP="00515C91">
            <w:pPr>
              <w:rPr>
                <w:lang w:val="en-GB" w:eastAsia="nb-NO"/>
              </w:rPr>
            </w:pPr>
            <w:r w:rsidRPr="00D00787">
              <w:rPr>
                <w:lang w:val="en-GB" w:eastAsia="nb-NO"/>
              </w:rPr>
              <w:t xml:space="preserve">See clause </w:t>
            </w:r>
            <w:r>
              <w:rPr>
                <w:lang w:val="en-GB" w:eastAsia="nb-NO"/>
              </w:rPr>
              <w:fldChar w:fldCharType="begin"/>
            </w:r>
            <w:r>
              <w:rPr>
                <w:lang w:val="en-GB" w:eastAsia="nb-NO"/>
              </w:rPr>
              <w:instrText xml:space="preserve"> REF _Ref523473114 \r \h </w:instrText>
            </w:r>
            <w:r>
              <w:rPr>
                <w:lang w:val="en-GB" w:eastAsia="nb-NO"/>
              </w:rPr>
            </w:r>
            <w:r>
              <w:rPr>
                <w:lang w:val="en-GB" w:eastAsia="nb-NO"/>
              </w:rPr>
              <w:fldChar w:fldCharType="separate"/>
            </w:r>
            <w:r>
              <w:rPr>
                <w:lang w:val="en-GB" w:eastAsia="nb-NO"/>
              </w:rPr>
              <w:t>3.3</w:t>
            </w:r>
            <w:r>
              <w:rPr>
                <w:lang w:val="en-GB" w:eastAsia="nb-NO"/>
              </w:rPr>
              <w:fldChar w:fldCharType="end"/>
            </w:r>
          </w:p>
        </w:tc>
      </w:tr>
    </w:tbl>
    <w:p w14:paraId="27D3EDDA" w14:textId="77777777" w:rsidR="00D401FF" w:rsidRPr="00D00787" w:rsidRDefault="00D401FF" w:rsidP="00374258">
      <w:pPr>
        <w:rPr>
          <w:lang w:val="en-GB" w:eastAsia="nb-NO"/>
        </w:rPr>
      </w:pPr>
      <w:bookmarkStart w:id="127" w:name="_Ref483824645"/>
    </w:p>
    <w:p w14:paraId="0A7CC3F0" w14:textId="4E222972" w:rsidR="00374258" w:rsidRPr="00D00787" w:rsidRDefault="00F23060" w:rsidP="00374258">
      <w:pPr>
        <w:pStyle w:val="Overskrift2"/>
        <w:rPr>
          <w:lang w:val="en-GB"/>
        </w:rPr>
      </w:pPr>
      <w:bookmarkStart w:id="128" w:name="_Toc123886226"/>
      <w:r>
        <w:rPr>
          <w:lang w:val="en-GB"/>
        </w:rPr>
        <w:t>Submission</w:t>
      </w:r>
      <w:r w:rsidR="00374258" w:rsidRPr="00D00787">
        <w:rPr>
          <w:lang w:val="en-GB"/>
        </w:rPr>
        <w:t xml:space="preserve"> of the request</w:t>
      </w:r>
      <w:bookmarkEnd w:id="128"/>
    </w:p>
    <w:p w14:paraId="05D9E75B" w14:textId="77777777" w:rsidR="00515C91" w:rsidRDefault="00515C91" w:rsidP="00515C91">
      <w:pPr>
        <w:rPr>
          <w:lang w:val="en-GB"/>
        </w:rPr>
      </w:pPr>
      <w:r w:rsidRPr="007C63F3">
        <w:rPr>
          <w:lang w:val="en-GB"/>
        </w:rPr>
        <w:t xml:space="preserve">All requests for participation shall be submitted electronically in </w:t>
      </w:r>
      <w:proofErr w:type="spellStart"/>
      <w:r w:rsidRPr="007C63F3">
        <w:rPr>
          <w:lang w:val="en-GB"/>
        </w:rPr>
        <w:t>Mercell</w:t>
      </w:r>
      <w:proofErr w:type="spellEnd"/>
      <w:r w:rsidRPr="007C63F3">
        <w:rPr>
          <w:lang w:val="en-GB"/>
        </w:rPr>
        <w:t xml:space="preserve"> within the deadline stated in </w:t>
      </w:r>
      <w:r>
        <w:rPr>
          <w:lang w:val="en-GB"/>
        </w:rPr>
        <w:t>Clause 2.4</w:t>
      </w:r>
      <w:r w:rsidRPr="007C63F3">
        <w:rPr>
          <w:lang w:val="en-GB"/>
        </w:rPr>
        <w:t xml:space="preserve">.1 </w:t>
      </w:r>
      <w:r>
        <w:rPr>
          <w:lang w:val="en-GB"/>
        </w:rPr>
        <w:t>Progress Plan</w:t>
      </w:r>
      <w:r w:rsidRPr="007C63F3">
        <w:rPr>
          <w:lang w:val="en-GB"/>
        </w:rPr>
        <w:t>.</w:t>
      </w:r>
    </w:p>
    <w:p w14:paraId="138D3F11" w14:textId="77777777" w:rsidR="00515C91" w:rsidRDefault="00515C91" w:rsidP="00515C91">
      <w:pPr>
        <w:rPr>
          <w:rFonts w:ascii="Times New Roman" w:hAnsi="Times New Roman" w:cs="Times New Roman"/>
          <w:lang w:val="en-GB"/>
        </w:rPr>
      </w:pPr>
    </w:p>
    <w:p w14:paraId="2CB91AB6" w14:textId="77777777" w:rsidR="00515C91" w:rsidRPr="007C63F3" w:rsidRDefault="00515C91" w:rsidP="00515C91">
      <w:pPr>
        <w:rPr>
          <w:lang w:val="en-GB"/>
        </w:rPr>
      </w:pPr>
      <w:r w:rsidRPr="007C63F3">
        <w:rPr>
          <w:lang w:val="en-GB"/>
        </w:rPr>
        <w:t>The contractor may, before the expiry of the deadline to submit requests, make amendments and submit a new request. The latest submitted request counts as the final.</w:t>
      </w:r>
    </w:p>
    <w:p w14:paraId="5442800C" w14:textId="77777777" w:rsidR="00515C91" w:rsidRPr="007C63F3" w:rsidRDefault="00515C91" w:rsidP="00515C91">
      <w:pPr>
        <w:rPr>
          <w:lang w:val="en-GB"/>
        </w:rPr>
      </w:pPr>
    </w:p>
    <w:p w14:paraId="16373496" w14:textId="77777777" w:rsidR="00515C91" w:rsidRDefault="00515C91" w:rsidP="00515C91">
      <w:pPr>
        <w:rPr>
          <w:lang w:val="en-GB"/>
        </w:rPr>
      </w:pPr>
      <w:r w:rsidRPr="007C63F3">
        <w:rPr>
          <w:lang w:val="en-GB"/>
        </w:rPr>
        <w:t xml:space="preserve">It is the contractor's responsibility to make sure all the requested and necessary documentation is enclosed with the submitted request for the pre-qualification. </w:t>
      </w:r>
    </w:p>
    <w:p w14:paraId="01BBD907" w14:textId="77777777" w:rsidR="00374258" w:rsidRPr="00D00787" w:rsidRDefault="00374258" w:rsidP="00374258">
      <w:pPr>
        <w:pStyle w:val="Overskrift2"/>
        <w:rPr>
          <w:lang w:val="en-GB"/>
        </w:rPr>
      </w:pPr>
      <w:bookmarkStart w:id="129" w:name="_Toc123886227"/>
      <w:r w:rsidRPr="00D00787">
        <w:rPr>
          <w:lang w:val="en-GB"/>
        </w:rPr>
        <w:t>Request for participation in the entire or parts of the tender</w:t>
      </w:r>
      <w:bookmarkEnd w:id="129"/>
      <w:r w:rsidRPr="00D00787">
        <w:rPr>
          <w:lang w:val="en-GB"/>
        </w:rPr>
        <w:t xml:space="preserve"> </w:t>
      </w:r>
      <w:bookmarkEnd w:id="127"/>
      <w:r w:rsidRPr="00D00787">
        <w:rPr>
          <w:lang w:val="en-GB"/>
        </w:rPr>
        <w:t xml:space="preserve">  </w:t>
      </w:r>
    </w:p>
    <w:p w14:paraId="0FAF0888" w14:textId="0447AD63" w:rsidR="00374258" w:rsidRPr="00D00787" w:rsidRDefault="00515C91" w:rsidP="00515C91">
      <w:pPr>
        <w:rPr>
          <w:lang w:val="en-GB" w:eastAsia="nb-NO"/>
        </w:rPr>
      </w:pPr>
      <w:r>
        <w:rPr>
          <w:lang w:val="en-GB" w:eastAsia="nb-NO"/>
        </w:rPr>
        <w:t xml:space="preserve">It is not </w:t>
      </w:r>
      <w:r w:rsidR="00374258" w:rsidRPr="00515C91">
        <w:rPr>
          <w:lang w:val="en-GB" w:eastAsia="nb-NO"/>
        </w:rPr>
        <w:t>possible</w:t>
      </w:r>
      <w:r w:rsidR="00374258" w:rsidRPr="00D00787">
        <w:rPr>
          <w:lang w:val="en-GB" w:eastAsia="nb-NO"/>
        </w:rPr>
        <w:t xml:space="preserve"> to submit requests for participation relating only to parts of the procurement. </w:t>
      </w:r>
      <w:r>
        <w:rPr>
          <w:lang w:val="en-GB" w:eastAsia="nb-NO"/>
        </w:rPr>
        <w:t xml:space="preserve"> </w:t>
      </w:r>
    </w:p>
    <w:p w14:paraId="60C4828E" w14:textId="77777777" w:rsidR="00374258" w:rsidRPr="00D00787" w:rsidRDefault="00374258" w:rsidP="00374258">
      <w:pPr>
        <w:pStyle w:val="Overskrift1"/>
        <w:rPr>
          <w:lang w:val="en-GB"/>
        </w:rPr>
      </w:pPr>
      <w:bookmarkStart w:id="130" w:name="_Toc123886228"/>
      <w:r w:rsidRPr="00D00787">
        <w:rPr>
          <w:lang w:val="en-GB"/>
        </w:rPr>
        <w:t>Closing of the qualification phase</w:t>
      </w:r>
      <w:bookmarkEnd w:id="130"/>
    </w:p>
    <w:p w14:paraId="6DD17785" w14:textId="77777777" w:rsidR="00374258" w:rsidRPr="00D00787" w:rsidRDefault="00374258" w:rsidP="00374258">
      <w:pPr>
        <w:pStyle w:val="Overskrift2"/>
        <w:rPr>
          <w:lang w:val="en-GB"/>
        </w:rPr>
      </w:pPr>
      <w:bookmarkStart w:id="131" w:name="_Toc123886229"/>
      <w:r w:rsidRPr="00D00787">
        <w:rPr>
          <w:lang w:val="en-GB"/>
        </w:rPr>
        <w:t>Notice of exclusion and rejection</w:t>
      </w:r>
      <w:bookmarkEnd w:id="131"/>
    </w:p>
    <w:p w14:paraId="17E325C6" w14:textId="43478F75" w:rsidR="00374258" w:rsidRPr="00D00787" w:rsidRDefault="00374258" w:rsidP="00374258">
      <w:pPr>
        <w:rPr>
          <w:lang w:val="en-GB"/>
        </w:rPr>
      </w:pPr>
      <w:r w:rsidRPr="00D00787">
        <w:rPr>
          <w:lang w:val="en-GB"/>
        </w:rPr>
        <w:t xml:space="preserve">The </w:t>
      </w:r>
      <w:r w:rsidR="007A5995">
        <w:rPr>
          <w:lang w:val="en-GB"/>
        </w:rPr>
        <w:t>c</w:t>
      </w:r>
      <w:r w:rsidRPr="00D00787">
        <w:rPr>
          <w:lang w:val="en-GB"/>
        </w:rPr>
        <w:t xml:space="preserve">ontracting </w:t>
      </w:r>
      <w:r w:rsidR="007A5995">
        <w:rPr>
          <w:lang w:val="en-GB"/>
        </w:rPr>
        <w:t>a</w:t>
      </w:r>
      <w:r w:rsidRPr="00D00787">
        <w:rPr>
          <w:lang w:val="en-GB"/>
        </w:rPr>
        <w:t xml:space="preserve">uthority will inform all contractors in writing if their request for participation in the tender is excluded as a consequence of under-fulfilment of the qualification requirements or is rejected for being a surplus qualified contractor. </w:t>
      </w:r>
    </w:p>
    <w:p w14:paraId="002CEB89" w14:textId="77777777" w:rsidR="00374258" w:rsidRPr="00D00787" w:rsidRDefault="00374258" w:rsidP="00374258">
      <w:pPr>
        <w:rPr>
          <w:lang w:val="en-GB"/>
        </w:rPr>
      </w:pPr>
    </w:p>
    <w:p w14:paraId="565488A3" w14:textId="77777777" w:rsidR="00374258" w:rsidRPr="00D00787" w:rsidRDefault="00374258" w:rsidP="00374258">
      <w:pPr>
        <w:rPr>
          <w:lang w:val="en-GB"/>
        </w:rPr>
      </w:pPr>
      <w:r w:rsidRPr="00D00787">
        <w:rPr>
          <w:lang w:val="en-GB"/>
        </w:rPr>
        <w:t xml:space="preserve">The notice will include a justification for why the contractor is not considered as qualified or did not reach the qualification phase. </w:t>
      </w:r>
    </w:p>
    <w:p w14:paraId="040AB2F5" w14:textId="77777777" w:rsidR="00374258" w:rsidRPr="00D00787" w:rsidRDefault="00374258" w:rsidP="00374258">
      <w:pPr>
        <w:rPr>
          <w:lang w:val="en-GB"/>
        </w:rPr>
      </w:pPr>
    </w:p>
    <w:p w14:paraId="2980056C" w14:textId="0192B6F8" w:rsidR="00374258" w:rsidRPr="00D00787" w:rsidRDefault="00374258" w:rsidP="00374258">
      <w:pPr>
        <w:rPr>
          <w:lang w:val="en-GB"/>
        </w:rPr>
      </w:pPr>
      <w:r w:rsidRPr="00D00787">
        <w:rPr>
          <w:lang w:val="en-GB"/>
        </w:rPr>
        <w:t xml:space="preserve">If the </w:t>
      </w:r>
      <w:r w:rsidR="007A5995">
        <w:rPr>
          <w:lang w:val="en-GB"/>
        </w:rPr>
        <w:t>c</w:t>
      </w:r>
      <w:r w:rsidRPr="00D00787">
        <w:rPr>
          <w:lang w:val="en-GB"/>
        </w:rPr>
        <w:t xml:space="preserve">ontracting </w:t>
      </w:r>
      <w:r w:rsidR="007A5995">
        <w:rPr>
          <w:lang w:val="en-GB"/>
        </w:rPr>
        <w:t>a</w:t>
      </w:r>
      <w:r w:rsidRPr="00D00787">
        <w:rPr>
          <w:lang w:val="en-GB"/>
        </w:rPr>
        <w:t xml:space="preserve">uthority finds that exclusion or rejection does not correspond to the qualification requirements or the selection criteria, the </w:t>
      </w:r>
      <w:r w:rsidR="007A5995">
        <w:rPr>
          <w:lang w:val="en-GB"/>
        </w:rPr>
        <w:t>c</w:t>
      </w:r>
      <w:r w:rsidRPr="00D00787">
        <w:rPr>
          <w:lang w:val="en-GB"/>
        </w:rPr>
        <w:t xml:space="preserve">ontracting </w:t>
      </w:r>
      <w:r w:rsidR="007A5995">
        <w:rPr>
          <w:lang w:val="en-GB"/>
        </w:rPr>
        <w:t>a</w:t>
      </w:r>
      <w:r w:rsidRPr="00D00787">
        <w:rPr>
          <w:lang w:val="en-GB"/>
        </w:rPr>
        <w:t xml:space="preserve">uthority can reverse its decision and let the contractor participate in the tender. </w:t>
      </w:r>
    </w:p>
    <w:p w14:paraId="2F5CBE5A" w14:textId="77777777" w:rsidR="00374258" w:rsidRPr="00D00787" w:rsidRDefault="00374258" w:rsidP="00374258">
      <w:pPr>
        <w:pStyle w:val="Overskrift2"/>
        <w:rPr>
          <w:lang w:val="en-GB"/>
        </w:rPr>
      </w:pPr>
      <w:bookmarkStart w:id="132" w:name="_Toc123886230"/>
      <w:r w:rsidRPr="00D00787">
        <w:rPr>
          <w:lang w:val="en-GB"/>
        </w:rPr>
        <w:lastRenderedPageBreak/>
        <w:t>Deadline for request for interim injunction</w:t>
      </w:r>
      <w:bookmarkEnd w:id="132"/>
    </w:p>
    <w:p w14:paraId="13FF4C6E" w14:textId="558E0877" w:rsidR="00374258" w:rsidRDefault="00374258" w:rsidP="00374258">
      <w:pPr>
        <w:spacing w:after="200" w:line="276" w:lineRule="auto"/>
        <w:rPr>
          <w:lang w:val="en-GB"/>
        </w:rPr>
      </w:pPr>
      <w:r w:rsidRPr="00D00787">
        <w:rPr>
          <w:lang w:val="en-GB"/>
        </w:rPr>
        <w:t xml:space="preserve">Request for an interim injunction against the </w:t>
      </w:r>
      <w:r w:rsidR="007A5995">
        <w:rPr>
          <w:lang w:val="en-GB"/>
        </w:rPr>
        <w:t>c</w:t>
      </w:r>
      <w:r w:rsidRPr="00D00787">
        <w:rPr>
          <w:lang w:val="en-GB"/>
        </w:rPr>
        <w:t xml:space="preserve">ontracting </w:t>
      </w:r>
      <w:r w:rsidR="007A5995">
        <w:rPr>
          <w:lang w:val="en-GB"/>
        </w:rPr>
        <w:t>a</w:t>
      </w:r>
      <w:r w:rsidRPr="00D00787">
        <w:rPr>
          <w:lang w:val="en-GB"/>
        </w:rPr>
        <w:t xml:space="preserve">uthority's decision to exclude or reject a request for participation in the tender must be put forward to the District Court within 15 days calculated from the day after the notice of exclusion or rejection was submitted. </w:t>
      </w:r>
      <w:bookmarkEnd w:id="63"/>
      <w:bookmarkEnd w:id="93"/>
      <w:bookmarkEnd w:id="94"/>
      <w:bookmarkEnd w:id="111"/>
    </w:p>
    <w:p w14:paraId="4423C13F" w14:textId="77777777" w:rsidR="00374258" w:rsidRPr="00D00787" w:rsidRDefault="00374258" w:rsidP="00374258">
      <w:pPr>
        <w:spacing w:after="200" w:line="276" w:lineRule="auto"/>
        <w:rPr>
          <w:lang w:val="en-GB"/>
        </w:rPr>
      </w:pPr>
    </w:p>
    <w:p w14:paraId="71FCC36B" w14:textId="77777777" w:rsidR="00374258" w:rsidRDefault="00374258" w:rsidP="00E83ED4">
      <w:pPr>
        <w:rPr>
          <w:lang w:val="en-GB"/>
        </w:rPr>
      </w:pPr>
    </w:p>
    <w:sectPr w:rsidR="00374258" w:rsidSect="00893EBC">
      <w:headerReference w:type="default" r:id="rId15"/>
      <w:footerReference w:type="default" r:id="rId16"/>
      <w:headerReference w:type="first" r:id="rId17"/>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99C1D" w16cex:dateUtc="2022-12-06T09:46:00Z"/>
  <w16cex:commentExtensible w16cex:durableId="27399C4A" w16cex:dateUtc="2022-12-06T09:47:00Z"/>
  <w16cex:commentExtensible w16cex:durableId="27399CAA" w16cex:dateUtc="2022-12-06T09:49:00Z"/>
  <w16cex:commentExtensible w16cex:durableId="27399CD6" w16cex:dateUtc="2022-12-06T09:49:00Z"/>
  <w16cex:commentExtensible w16cex:durableId="27399D13" w16cex:dateUtc="2022-12-06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8D7C49" w16cid:durableId="27399C1D"/>
  <w16cid:commentId w16cid:paraId="4A23141A" w16cid:durableId="27399C4A"/>
  <w16cid:commentId w16cid:paraId="3EA12F41" w16cid:durableId="27399BB9"/>
  <w16cid:commentId w16cid:paraId="36CCB5E4" w16cid:durableId="27399CAA"/>
  <w16cid:commentId w16cid:paraId="38E0EB72" w16cid:durableId="27399BBA"/>
  <w16cid:commentId w16cid:paraId="028EC473" w16cid:durableId="27399CD6"/>
  <w16cid:commentId w16cid:paraId="2705A193" w16cid:durableId="27399D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BE302" w14:textId="77777777" w:rsidR="005F3C1C" w:rsidRDefault="005F3C1C" w:rsidP="00E83ED4">
      <w:r>
        <w:separator/>
      </w:r>
    </w:p>
    <w:p w14:paraId="27908C69" w14:textId="77777777" w:rsidR="005F3C1C" w:rsidRDefault="005F3C1C" w:rsidP="00E83ED4"/>
    <w:p w14:paraId="6F6752F6" w14:textId="77777777" w:rsidR="005F3C1C" w:rsidRDefault="005F3C1C" w:rsidP="00E83ED4"/>
    <w:p w14:paraId="69E697C2" w14:textId="77777777" w:rsidR="005F3C1C" w:rsidRDefault="005F3C1C" w:rsidP="00E83ED4"/>
    <w:p w14:paraId="4E58D900" w14:textId="77777777" w:rsidR="005F3C1C" w:rsidRDefault="005F3C1C" w:rsidP="00E83ED4"/>
    <w:p w14:paraId="4189A194" w14:textId="77777777" w:rsidR="005F3C1C" w:rsidRDefault="005F3C1C" w:rsidP="00E83ED4"/>
    <w:p w14:paraId="580876AB" w14:textId="77777777" w:rsidR="005F3C1C" w:rsidRDefault="005F3C1C" w:rsidP="00E83ED4"/>
  </w:endnote>
  <w:endnote w:type="continuationSeparator" w:id="0">
    <w:p w14:paraId="15E729EA" w14:textId="77777777" w:rsidR="005F3C1C" w:rsidRDefault="005F3C1C" w:rsidP="00E83ED4">
      <w:r>
        <w:continuationSeparator/>
      </w:r>
    </w:p>
    <w:p w14:paraId="603FA4E9" w14:textId="77777777" w:rsidR="005F3C1C" w:rsidRDefault="005F3C1C" w:rsidP="00E83ED4"/>
    <w:p w14:paraId="04A6739D" w14:textId="77777777" w:rsidR="005F3C1C" w:rsidRDefault="005F3C1C" w:rsidP="00E83ED4"/>
    <w:p w14:paraId="00ADEFE8" w14:textId="77777777" w:rsidR="005F3C1C" w:rsidRDefault="005F3C1C" w:rsidP="00E83ED4"/>
    <w:p w14:paraId="2BD94EA8" w14:textId="77777777" w:rsidR="005F3C1C" w:rsidRDefault="005F3C1C" w:rsidP="00E83ED4"/>
    <w:p w14:paraId="4AAB3F6D" w14:textId="77777777" w:rsidR="005F3C1C" w:rsidRDefault="005F3C1C" w:rsidP="00E83ED4"/>
    <w:p w14:paraId="26AD0703" w14:textId="77777777" w:rsidR="005F3C1C" w:rsidRDefault="005F3C1C" w:rsidP="00E83ED4"/>
  </w:endnote>
  <w:endnote w:type="continuationNotice" w:id="1">
    <w:p w14:paraId="3AF4126C" w14:textId="77777777" w:rsidR="005F3C1C" w:rsidRDefault="005F3C1C" w:rsidP="00E83ED4"/>
    <w:p w14:paraId="407385D0" w14:textId="77777777" w:rsidR="005F3C1C" w:rsidRDefault="005F3C1C" w:rsidP="00E83ED4"/>
    <w:p w14:paraId="2AE14877" w14:textId="77777777" w:rsidR="005F3C1C" w:rsidRDefault="005F3C1C" w:rsidP="00E83ED4"/>
    <w:p w14:paraId="1FA5D726" w14:textId="77777777" w:rsidR="005F3C1C" w:rsidRDefault="005F3C1C" w:rsidP="00E83ED4"/>
    <w:p w14:paraId="383B7F15" w14:textId="77777777" w:rsidR="005F3C1C" w:rsidRDefault="005F3C1C" w:rsidP="00E83ED4"/>
    <w:p w14:paraId="5D871DE5" w14:textId="77777777" w:rsidR="005F3C1C" w:rsidRDefault="005F3C1C" w:rsidP="00E83ED4"/>
    <w:p w14:paraId="2392CF28" w14:textId="77777777" w:rsidR="005F3C1C" w:rsidRDefault="005F3C1C"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0082579"/>
      <w:docPartObj>
        <w:docPartGallery w:val="Page Numbers (Top of Page)"/>
        <w:docPartUnique/>
      </w:docPartObj>
    </w:sdtPr>
    <w:sdtEndPr/>
    <w:sdtContent>
      <w:p w14:paraId="4D8CF758" w14:textId="005AE258" w:rsidR="005F3C1C" w:rsidRDefault="005F3C1C" w:rsidP="00206658">
        <w:pPr>
          <w:pStyle w:val="Bunntekst"/>
          <w:jc w:val="right"/>
        </w:pPr>
        <w:r>
          <w:rPr>
            <w:bCs/>
          </w:rPr>
          <w:fldChar w:fldCharType="begin"/>
        </w:r>
        <w:r>
          <w:rPr>
            <w:bCs/>
          </w:rPr>
          <w:instrText>PAGE</w:instrText>
        </w:r>
        <w:r>
          <w:rPr>
            <w:bCs/>
          </w:rPr>
          <w:fldChar w:fldCharType="separate"/>
        </w:r>
        <w:r w:rsidR="003920F1">
          <w:rPr>
            <w:bCs/>
            <w:noProof/>
          </w:rPr>
          <w:t>13</w:t>
        </w:r>
        <w:r>
          <w:rPr>
            <w:bCs/>
          </w:rPr>
          <w:fldChar w:fldCharType="end"/>
        </w:r>
        <w:r>
          <w:t xml:space="preserve"> av </w:t>
        </w:r>
        <w:r>
          <w:rPr>
            <w:bCs/>
          </w:rPr>
          <w:fldChar w:fldCharType="begin"/>
        </w:r>
        <w:r>
          <w:rPr>
            <w:bCs/>
          </w:rPr>
          <w:instrText>NUMPAGES</w:instrText>
        </w:r>
        <w:r>
          <w:rPr>
            <w:bCs/>
          </w:rPr>
          <w:fldChar w:fldCharType="separate"/>
        </w:r>
        <w:r w:rsidR="003920F1">
          <w:rPr>
            <w:bCs/>
            <w:noProof/>
          </w:rPr>
          <w:t>13</w:t>
        </w:r>
        <w:r>
          <w:rPr>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2A06F" w14:textId="77777777" w:rsidR="005F3C1C" w:rsidRDefault="005F3C1C" w:rsidP="00E83ED4">
      <w:r>
        <w:separator/>
      </w:r>
    </w:p>
    <w:p w14:paraId="21018311" w14:textId="77777777" w:rsidR="005F3C1C" w:rsidRDefault="005F3C1C" w:rsidP="00E83ED4"/>
    <w:p w14:paraId="520DD441" w14:textId="77777777" w:rsidR="005F3C1C" w:rsidRDefault="005F3C1C" w:rsidP="00E83ED4"/>
    <w:p w14:paraId="77949A7A" w14:textId="77777777" w:rsidR="005F3C1C" w:rsidRDefault="005F3C1C" w:rsidP="00E83ED4"/>
    <w:p w14:paraId="1AF7247F" w14:textId="77777777" w:rsidR="005F3C1C" w:rsidRDefault="005F3C1C" w:rsidP="00E83ED4"/>
    <w:p w14:paraId="163FDE73" w14:textId="77777777" w:rsidR="005F3C1C" w:rsidRDefault="005F3C1C" w:rsidP="00E83ED4"/>
    <w:p w14:paraId="2B45B21A" w14:textId="77777777" w:rsidR="005F3C1C" w:rsidRDefault="005F3C1C" w:rsidP="00E83ED4"/>
  </w:footnote>
  <w:footnote w:type="continuationSeparator" w:id="0">
    <w:p w14:paraId="270BF9D1" w14:textId="77777777" w:rsidR="005F3C1C" w:rsidRDefault="005F3C1C" w:rsidP="00E83ED4">
      <w:r>
        <w:continuationSeparator/>
      </w:r>
    </w:p>
    <w:p w14:paraId="117B8BF0" w14:textId="77777777" w:rsidR="005F3C1C" w:rsidRDefault="005F3C1C" w:rsidP="00E83ED4"/>
    <w:p w14:paraId="4BB434D4" w14:textId="77777777" w:rsidR="005F3C1C" w:rsidRDefault="005F3C1C" w:rsidP="00E83ED4"/>
    <w:p w14:paraId="5B5B7D29" w14:textId="77777777" w:rsidR="005F3C1C" w:rsidRDefault="005F3C1C" w:rsidP="00E83ED4"/>
    <w:p w14:paraId="5FDD670F" w14:textId="77777777" w:rsidR="005F3C1C" w:rsidRDefault="005F3C1C" w:rsidP="00E83ED4"/>
    <w:p w14:paraId="4BC78A22" w14:textId="77777777" w:rsidR="005F3C1C" w:rsidRDefault="005F3C1C" w:rsidP="00E83ED4"/>
    <w:p w14:paraId="410B1278" w14:textId="77777777" w:rsidR="005F3C1C" w:rsidRDefault="005F3C1C" w:rsidP="00E83ED4"/>
  </w:footnote>
  <w:footnote w:type="continuationNotice" w:id="1">
    <w:p w14:paraId="32AB10DD" w14:textId="77777777" w:rsidR="005F3C1C" w:rsidRDefault="005F3C1C" w:rsidP="00E83ED4"/>
    <w:p w14:paraId="67B2B3E4" w14:textId="77777777" w:rsidR="005F3C1C" w:rsidRDefault="005F3C1C" w:rsidP="00E83ED4"/>
    <w:p w14:paraId="4DAC2837" w14:textId="77777777" w:rsidR="005F3C1C" w:rsidRDefault="005F3C1C" w:rsidP="00E83ED4"/>
    <w:p w14:paraId="608F9F85" w14:textId="77777777" w:rsidR="005F3C1C" w:rsidRDefault="005F3C1C" w:rsidP="00E83ED4"/>
    <w:p w14:paraId="00E78D7B" w14:textId="77777777" w:rsidR="005F3C1C" w:rsidRDefault="005F3C1C" w:rsidP="00E83ED4"/>
    <w:p w14:paraId="4E2B6B32" w14:textId="77777777" w:rsidR="005F3C1C" w:rsidRDefault="005F3C1C" w:rsidP="00E83ED4"/>
    <w:p w14:paraId="72BC29E4" w14:textId="77777777" w:rsidR="005F3C1C" w:rsidRDefault="005F3C1C"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EA3EE" w14:textId="1A8D2F3A" w:rsidR="005F3C1C" w:rsidRDefault="005F3C1C" w:rsidP="00035E98">
    <w:pPr>
      <w:pStyle w:val="Topptekst"/>
      <w:rPr>
        <w:rFonts w:ascii="FORSVARET-Medium" w:hAnsi="FORSVARET-Medium"/>
        <w:lang w:val="en-GB"/>
      </w:rPr>
    </w:pPr>
    <w:r>
      <w:rPr>
        <w:rFonts w:ascii="FORSVARET-Medium" w:hAnsi="FORSVARET-Medium"/>
        <w:lang w:val="en-GB"/>
      </w:rPr>
      <w:t>2022043736 – Procurement of a framework agreement regarding auto injectors - Atropine</w:t>
    </w:r>
  </w:p>
  <w:p w14:paraId="1E60820D" w14:textId="44BB096E" w:rsidR="005F3C1C" w:rsidRPr="00206658" w:rsidRDefault="005F3C1C" w:rsidP="00035E98">
    <w:pPr>
      <w:pStyle w:val="Topptekst"/>
      <w:rPr>
        <w:rFonts w:ascii="FORSVARET-Medium" w:hAnsi="FORSVARET-Medium"/>
        <w:lang w:val="en-US"/>
      </w:rPr>
    </w:pPr>
    <w:r>
      <w:rPr>
        <w:rFonts w:ascii="FORSVARET-Medium" w:hAnsi="FORSVARET-Medium"/>
        <w:lang w:val="en-GB"/>
      </w:rPr>
      <w:t>Part 1 – Pre</w:t>
    </w:r>
    <w:r w:rsidRPr="00F26709">
      <w:rPr>
        <w:rFonts w:ascii="FORSVARET-Medium" w:hAnsi="FORSVARET-Medium"/>
        <w:lang w:val="en-GB"/>
      </w:rPr>
      <w:t>qualification</w:t>
    </w:r>
    <w:r>
      <w:rPr>
        <w:rFonts w:ascii="FORSVARET-Medium" w:hAnsi="FORSVARET-Medium"/>
        <w:lang w:val="en-GB"/>
      </w:rPr>
      <w:t xml:space="preserve"> basis</w:t>
    </w:r>
  </w:p>
  <w:p w14:paraId="30BEBB49" w14:textId="77777777" w:rsidR="005F3C1C" w:rsidRPr="00602BC6" w:rsidRDefault="005F3C1C" w:rsidP="00035E98">
    <w:pPr>
      <w:pStyle w:val="Topptek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959"/>
      <w:gridCol w:w="164"/>
      <w:gridCol w:w="7778"/>
    </w:tblGrid>
    <w:tr w:rsidR="005F3C1C" w:rsidRPr="00FE4DAD" w14:paraId="6CD4042C" w14:textId="77777777" w:rsidTr="004B7FC1">
      <w:trPr>
        <w:trHeight w:val="240"/>
      </w:trPr>
      <w:tc>
        <w:tcPr>
          <w:tcW w:w="959" w:type="dxa"/>
          <w:vMerge w:val="restart"/>
        </w:tcPr>
        <w:p w14:paraId="2E86E4A9" w14:textId="77777777" w:rsidR="005F3C1C" w:rsidRPr="00FE4DAD" w:rsidRDefault="005F3C1C" w:rsidP="00893EBC">
          <w:pPr>
            <w:spacing w:line="228" w:lineRule="auto"/>
            <w:ind w:left="-6"/>
          </w:pPr>
          <w:r>
            <w:rPr>
              <w:noProof/>
              <w:lang w:eastAsia="nb-NO"/>
            </w:rPr>
            <w:drawing>
              <wp:inline distT="0" distB="0" distL="0" distR="0" wp14:anchorId="0F3E86A6" wp14:editId="6CC045AD">
                <wp:extent cx="514350" cy="6885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64" w:type="dxa"/>
          <w:vMerge w:val="restart"/>
        </w:tcPr>
        <w:p w14:paraId="07FF0489" w14:textId="77777777" w:rsidR="005F3C1C" w:rsidRPr="00FE4DAD" w:rsidRDefault="005F3C1C" w:rsidP="00893EBC"/>
      </w:tc>
      <w:tc>
        <w:tcPr>
          <w:tcW w:w="7778" w:type="dxa"/>
        </w:tcPr>
        <w:p w14:paraId="5D5DA6C7" w14:textId="77777777" w:rsidR="005F3C1C" w:rsidRPr="00FE4DAD" w:rsidRDefault="005F3C1C" w:rsidP="00893EBC">
          <w:pPr>
            <w:pStyle w:val="Avdelingstittel"/>
            <w:rPr>
              <w:lang w:val="en-US"/>
            </w:rPr>
          </w:pPr>
        </w:p>
      </w:tc>
    </w:tr>
    <w:tr w:rsidR="005F3C1C" w:rsidRPr="00CF7153" w14:paraId="4077EDE7" w14:textId="77777777" w:rsidTr="004B7FC1">
      <w:trPr>
        <w:trHeight w:val="282"/>
      </w:trPr>
      <w:tc>
        <w:tcPr>
          <w:tcW w:w="959" w:type="dxa"/>
          <w:vMerge/>
        </w:tcPr>
        <w:p w14:paraId="1CB0EAB2" w14:textId="77777777" w:rsidR="005F3C1C" w:rsidRPr="00FE4DAD" w:rsidRDefault="005F3C1C" w:rsidP="00893EBC">
          <w:pPr>
            <w:ind w:left="-6"/>
          </w:pPr>
        </w:p>
      </w:tc>
      <w:tc>
        <w:tcPr>
          <w:tcW w:w="164" w:type="dxa"/>
          <w:vMerge/>
        </w:tcPr>
        <w:p w14:paraId="4A2878EB" w14:textId="77777777" w:rsidR="005F3C1C" w:rsidRPr="00FE4DAD" w:rsidRDefault="005F3C1C" w:rsidP="00893EBC"/>
      </w:tc>
      <w:tc>
        <w:tcPr>
          <w:tcW w:w="7778" w:type="dxa"/>
        </w:tcPr>
        <w:p w14:paraId="0DB3A970" w14:textId="04ABF232" w:rsidR="005F3C1C" w:rsidRPr="00CF7153" w:rsidRDefault="005F3C1C" w:rsidP="00893EBC">
          <w:pPr>
            <w:spacing w:line="175" w:lineRule="auto"/>
            <w:rPr>
              <w:rFonts w:ascii="FORSVARET-Bold" w:hAnsi="FORSVARET-Bold"/>
              <w:b/>
              <w:spacing w:val="-10"/>
              <w:sz w:val="26"/>
            </w:rPr>
          </w:pPr>
          <w:r>
            <w:rPr>
              <w:rFonts w:ascii="FORSVARET-Bold" w:hAnsi="FORSVARET-Bold"/>
              <w:spacing w:val="-10"/>
              <w:sz w:val="26"/>
              <w:szCs w:val="26"/>
            </w:rPr>
            <w:t>THE NORWEGIAN ARMED FORCES</w:t>
          </w:r>
        </w:p>
      </w:tc>
    </w:tr>
    <w:tr w:rsidR="005F3C1C" w:rsidRPr="003920F1" w14:paraId="0EDA0CB9" w14:textId="77777777" w:rsidTr="004B7FC1">
      <w:trPr>
        <w:trHeight w:val="421"/>
      </w:trPr>
      <w:tc>
        <w:tcPr>
          <w:tcW w:w="959" w:type="dxa"/>
          <w:vMerge/>
          <w:tcBorders>
            <w:bottom w:val="nil"/>
          </w:tcBorders>
        </w:tcPr>
        <w:p w14:paraId="53EE83F2" w14:textId="77777777" w:rsidR="005F3C1C" w:rsidRPr="00FE4DAD" w:rsidRDefault="005F3C1C" w:rsidP="004B7FC1">
          <w:pPr>
            <w:ind w:left="-6"/>
          </w:pPr>
        </w:p>
      </w:tc>
      <w:tc>
        <w:tcPr>
          <w:tcW w:w="164" w:type="dxa"/>
          <w:vMerge/>
          <w:tcBorders>
            <w:bottom w:val="nil"/>
          </w:tcBorders>
        </w:tcPr>
        <w:p w14:paraId="0048AA44" w14:textId="77777777" w:rsidR="005F3C1C" w:rsidRPr="00FE4DAD" w:rsidRDefault="005F3C1C" w:rsidP="004B7FC1"/>
      </w:tc>
      <w:tc>
        <w:tcPr>
          <w:tcW w:w="7778" w:type="dxa"/>
          <w:tcBorders>
            <w:bottom w:val="single" w:sz="4" w:space="0" w:color="auto"/>
          </w:tcBorders>
        </w:tcPr>
        <w:p w14:paraId="7EB8B3E3" w14:textId="61998C5B" w:rsidR="005F3C1C" w:rsidRPr="004B7FC1" w:rsidRDefault="005F3C1C" w:rsidP="004B7FC1">
          <w:pPr>
            <w:pStyle w:val="Avdelingstittel"/>
            <w:rPr>
              <w:lang w:val="en-GB"/>
            </w:rPr>
          </w:pPr>
          <w:r>
            <w:rPr>
              <w:lang w:val="en-GB"/>
            </w:rPr>
            <w:t>T</w:t>
          </w:r>
          <w:r w:rsidRPr="00481344">
            <w:rPr>
              <w:lang w:val="en-GB"/>
            </w:rPr>
            <w:t>he Norwegian Defence Logistics Organisation</w:t>
          </w:r>
          <w:r w:rsidRPr="00534D18">
            <w:rPr>
              <w:lang w:val="en-GB"/>
            </w:rPr>
            <w:tab/>
          </w:r>
        </w:p>
      </w:tc>
    </w:tr>
  </w:tbl>
  <w:p w14:paraId="5E26BD71" w14:textId="77777777" w:rsidR="005F3C1C" w:rsidRPr="004B7FC1" w:rsidRDefault="005F3C1C" w:rsidP="00893EBC">
    <w:pPr>
      <w:pStyle w:val="Toppteks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3"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F9F5678"/>
    <w:multiLevelType w:val="multilevel"/>
    <w:tmpl w:val="A9360660"/>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5590F1C"/>
    <w:multiLevelType w:val="hybridMultilevel"/>
    <w:tmpl w:val="2F146D76"/>
    <w:lvl w:ilvl="0" w:tplc="0D42F226">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4"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85B548B"/>
    <w:multiLevelType w:val="hybridMultilevel"/>
    <w:tmpl w:val="29AE76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6B01CC"/>
    <w:multiLevelType w:val="hybridMultilevel"/>
    <w:tmpl w:val="8ADECE7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FC917D5"/>
    <w:multiLevelType w:val="hybridMultilevel"/>
    <w:tmpl w:val="6DA48682"/>
    <w:lvl w:ilvl="0" w:tplc="19D8FB5C">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92E1185"/>
    <w:multiLevelType w:val="hybridMultilevel"/>
    <w:tmpl w:val="90464B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8F0179A"/>
    <w:multiLevelType w:val="hybridMultilevel"/>
    <w:tmpl w:val="FA227A66"/>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D511283"/>
    <w:multiLevelType w:val="hybridMultilevel"/>
    <w:tmpl w:val="26560B1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26612DD"/>
    <w:multiLevelType w:val="hybridMultilevel"/>
    <w:tmpl w:val="C7EE8F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DBA21FF"/>
    <w:multiLevelType w:val="hybridMultilevel"/>
    <w:tmpl w:val="B81242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9"/>
  </w:num>
  <w:num w:numId="4">
    <w:abstractNumId w:val="18"/>
  </w:num>
  <w:num w:numId="5">
    <w:abstractNumId w:val="1"/>
  </w:num>
  <w:num w:numId="6">
    <w:abstractNumId w:val="30"/>
  </w:num>
  <w:num w:numId="7">
    <w:abstractNumId w:val="8"/>
  </w:num>
  <w:num w:numId="8">
    <w:abstractNumId w:val="32"/>
  </w:num>
  <w:num w:numId="9">
    <w:abstractNumId w:val="6"/>
  </w:num>
  <w:num w:numId="10">
    <w:abstractNumId w:val="34"/>
  </w:num>
  <w:num w:numId="11">
    <w:abstractNumId w:val="26"/>
  </w:num>
  <w:num w:numId="12">
    <w:abstractNumId w:val="12"/>
  </w:num>
  <w:num w:numId="13">
    <w:abstractNumId w:val="29"/>
  </w:num>
  <w:num w:numId="14">
    <w:abstractNumId w:val="21"/>
  </w:num>
  <w:num w:numId="15">
    <w:abstractNumId w:val="28"/>
  </w:num>
  <w:num w:numId="16">
    <w:abstractNumId w:val="22"/>
  </w:num>
  <w:num w:numId="17">
    <w:abstractNumId w:val="17"/>
  </w:num>
  <w:num w:numId="18">
    <w:abstractNumId w:val="14"/>
  </w:num>
  <w:num w:numId="19">
    <w:abstractNumId w:val="20"/>
  </w:num>
  <w:num w:numId="20">
    <w:abstractNumId w:val="24"/>
  </w:num>
  <w:num w:numId="21">
    <w:abstractNumId w:val="5"/>
  </w:num>
  <w:num w:numId="22">
    <w:abstractNumId w:val="23"/>
  </w:num>
  <w:num w:numId="23">
    <w:abstractNumId w:val="2"/>
  </w:num>
  <w:num w:numId="24">
    <w:abstractNumId w:val="0"/>
  </w:num>
  <w:num w:numId="25">
    <w:abstractNumId w:val="37"/>
  </w:num>
  <w:num w:numId="26">
    <w:abstractNumId w:val="3"/>
  </w:num>
  <w:num w:numId="27">
    <w:abstractNumId w:val="7"/>
  </w:num>
  <w:num w:numId="28">
    <w:abstractNumId w:val="10"/>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1"/>
  </w:num>
  <w:num w:numId="32">
    <w:abstractNumId w:val="36"/>
  </w:num>
  <w:num w:numId="33">
    <w:abstractNumId w:val="11"/>
  </w:num>
  <w:num w:numId="34">
    <w:abstractNumId w:val="11"/>
  </w:num>
  <w:num w:numId="35">
    <w:abstractNumId w:val="33"/>
  </w:num>
  <w:num w:numId="36">
    <w:abstractNumId w:val="25"/>
  </w:num>
  <w:num w:numId="37">
    <w:abstractNumId w:val="11"/>
  </w:num>
  <w:num w:numId="38">
    <w:abstractNumId w:val="38"/>
  </w:num>
  <w:num w:numId="39">
    <w:abstractNumId w:val="35"/>
  </w:num>
  <w:num w:numId="40">
    <w:abstractNumId w:val="11"/>
  </w:num>
  <w:num w:numId="41">
    <w:abstractNumId w:val="11"/>
  </w:num>
  <w:num w:numId="42">
    <w:abstractNumId w:val="15"/>
  </w:num>
  <w:num w:numId="43">
    <w:abstractNumId w:val="27"/>
  </w:num>
  <w:num w:numId="44">
    <w:abstractNumId w:val="13"/>
  </w:num>
  <w:num w:numId="45">
    <w:abstractNumId w:val="31"/>
  </w:num>
  <w:num w:numId="46">
    <w:abstractNumId w:val="19"/>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nb-NO"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3A9"/>
    <w:rsid w:val="00000D5A"/>
    <w:rsid w:val="00000DAD"/>
    <w:rsid w:val="000017B4"/>
    <w:rsid w:val="00006D17"/>
    <w:rsid w:val="00007F2A"/>
    <w:rsid w:val="000108AA"/>
    <w:rsid w:val="000112F7"/>
    <w:rsid w:val="00011EA7"/>
    <w:rsid w:val="00012A31"/>
    <w:rsid w:val="00012E67"/>
    <w:rsid w:val="00013000"/>
    <w:rsid w:val="00014027"/>
    <w:rsid w:val="000145E4"/>
    <w:rsid w:val="000165AF"/>
    <w:rsid w:val="000173EF"/>
    <w:rsid w:val="0001795D"/>
    <w:rsid w:val="00020BF2"/>
    <w:rsid w:val="00021A1B"/>
    <w:rsid w:val="00022741"/>
    <w:rsid w:val="0002332D"/>
    <w:rsid w:val="000236A1"/>
    <w:rsid w:val="00027B2C"/>
    <w:rsid w:val="00031059"/>
    <w:rsid w:val="00032EBB"/>
    <w:rsid w:val="000340D0"/>
    <w:rsid w:val="00034743"/>
    <w:rsid w:val="00034AEA"/>
    <w:rsid w:val="00034F87"/>
    <w:rsid w:val="00035E98"/>
    <w:rsid w:val="00037AEE"/>
    <w:rsid w:val="0004029F"/>
    <w:rsid w:val="000410E2"/>
    <w:rsid w:val="00041126"/>
    <w:rsid w:val="00041C7C"/>
    <w:rsid w:val="00042425"/>
    <w:rsid w:val="00042AF8"/>
    <w:rsid w:val="000528CB"/>
    <w:rsid w:val="000533FD"/>
    <w:rsid w:val="000546AD"/>
    <w:rsid w:val="00054730"/>
    <w:rsid w:val="00057C31"/>
    <w:rsid w:val="00057CA5"/>
    <w:rsid w:val="00057DF8"/>
    <w:rsid w:val="00060890"/>
    <w:rsid w:val="00061448"/>
    <w:rsid w:val="0006161E"/>
    <w:rsid w:val="000632B1"/>
    <w:rsid w:val="00064ABF"/>
    <w:rsid w:val="00065CD7"/>
    <w:rsid w:val="0006754E"/>
    <w:rsid w:val="00070686"/>
    <w:rsid w:val="00071462"/>
    <w:rsid w:val="00071B95"/>
    <w:rsid w:val="00074434"/>
    <w:rsid w:val="000777D9"/>
    <w:rsid w:val="00077F07"/>
    <w:rsid w:val="000853A7"/>
    <w:rsid w:val="00085AE8"/>
    <w:rsid w:val="000867E1"/>
    <w:rsid w:val="00090528"/>
    <w:rsid w:val="00090F9F"/>
    <w:rsid w:val="00092A56"/>
    <w:rsid w:val="0009349E"/>
    <w:rsid w:val="00095DFB"/>
    <w:rsid w:val="00097696"/>
    <w:rsid w:val="000A0B72"/>
    <w:rsid w:val="000A3E86"/>
    <w:rsid w:val="000A5F0E"/>
    <w:rsid w:val="000A7228"/>
    <w:rsid w:val="000B05DC"/>
    <w:rsid w:val="000B1393"/>
    <w:rsid w:val="000B1859"/>
    <w:rsid w:val="000B1B17"/>
    <w:rsid w:val="000B1D55"/>
    <w:rsid w:val="000B4354"/>
    <w:rsid w:val="000B473E"/>
    <w:rsid w:val="000C0117"/>
    <w:rsid w:val="000C3C9D"/>
    <w:rsid w:val="000C5168"/>
    <w:rsid w:val="000C5336"/>
    <w:rsid w:val="000C5654"/>
    <w:rsid w:val="000C59F8"/>
    <w:rsid w:val="000C63FD"/>
    <w:rsid w:val="000D02F2"/>
    <w:rsid w:val="000D0926"/>
    <w:rsid w:val="000D13E9"/>
    <w:rsid w:val="000D1F7E"/>
    <w:rsid w:val="000D2CFC"/>
    <w:rsid w:val="000D3C7C"/>
    <w:rsid w:val="000D50C2"/>
    <w:rsid w:val="000D5510"/>
    <w:rsid w:val="000D66DC"/>
    <w:rsid w:val="000D7BAF"/>
    <w:rsid w:val="000D7C8F"/>
    <w:rsid w:val="000E27D9"/>
    <w:rsid w:val="000E2A29"/>
    <w:rsid w:val="000E30E1"/>
    <w:rsid w:val="000E3238"/>
    <w:rsid w:val="000E4010"/>
    <w:rsid w:val="000E4910"/>
    <w:rsid w:val="000E4D7C"/>
    <w:rsid w:val="000E511F"/>
    <w:rsid w:val="000E6508"/>
    <w:rsid w:val="000F006F"/>
    <w:rsid w:val="000F1601"/>
    <w:rsid w:val="000F2D94"/>
    <w:rsid w:val="000F46E7"/>
    <w:rsid w:val="000F47B7"/>
    <w:rsid w:val="000F49FE"/>
    <w:rsid w:val="000F7F10"/>
    <w:rsid w:val="001010D5"/>
    <w:rsid w:val="0010444C"/>
    <w:rsid w:val="001108FD"/>
    <w:rsid w:val="00111606"/>
    <w:rsid w:val="00113190"/>
    <w:rsid w:val="00113809"/>
    <w:rsid w:val="00114F50"/>
    <w:rsid w:val="00116086"/>
    <w:rsid w:val="00116DEA"/>
    <w:rsid w:val="0011791B"/>
    <w:rsid w:val="00117AFE"/>
    <w:rsid w:val="0012155D"/>
    <w:rsid w:val="00121605"/>
    <w:rsid w:val="00124435"/>
    <w:rsid w:val="00126280"/>
    <w:rsid w:val="001266A8"/>
    <w:rsid w:val="00126E1F"/>
    <w:rsid w:val="001279EE"/>
    <w:rsid w:val="00132416"/>
    <w:rsid w:val="0013345D"/>
    <w:rsid w:val="0013432D"/>
    <w:rsid w:val="00135EB8"/>
    <w:rsid w:val="00137739"/>
    <w:rsid w:val="00140B37"/>
    <w:rsid w:val="00142014"/>
    <w:rsid w:val="00143889"/>
    <w:rsid w:val="00143B70"/>
    <w:rsid w:val="00144129"/>
    <w:rsid w:val="001463D3"/>
    <w:rsid w:val="0014749F"/>
    <w:rsid w:val="0015097B"/>
    <w:rsid w:val="001518EA"/>
    <w:rsid w:val="00152304"/>
    <w:rsid w:val="00152373"/>
    <w:rsid w:val="0015335F"/>
    <w:rsid w:val="00153547"/>
    <w:rsid w:val="001576A9"/>
    <w:rsid w:val="001635A9"/>
    <w:rsid w:val="00165874"/>
    <w:rsid w:val="001672D7"/>
    <w:rsid w:val="0017129C"/>
    <w:rsid w:val="001716B1"/>
    <w:rsid w:val="00173572"/>
    <w:rsid w:val="00173998"/>
    <w:rsid w:val="00173F21"/>
    <w:rsid w:val="00174A18"/>
    <w:rsid w:val="0017581E"/>
    <w:rsid w:val="00181623"/>
    <w:rsid w:val="0018444E"/>
    <w:rsid w:val="0018476E"/>
    <w:rsid w:val="00185C0F"/>
    <w:rsid w:val="001907C0"/>
    <w:rsid w:val="001907C2"/>
    <w:rsid w:val="00190DB0"/>
    <w:rsid w:val="001916FE"/>
    <w:rsid w:val="00193A74"/>
    <w:rsid w:val="001A05F2"/>
    <w:rsid w:val="001A50B3"/>
    <w:rsid w:val="001A76A8"/>
    <w:rsid w:val="001B0892"/>
    <w:rsid w:val="001B406E"/>
    <w:rsid w:val="001B44BD"/>
    <w:rsid w:val="001B49A1"/>
    <w:rsid w:val="001B7A95"/>
    <w:rsid w:val="001C0A93"/>
    <w:rsid w:val="001C379E"/>
    <w:rsid w:val="001C38FF"/>
    <w:rsid w:val="001C5E5F"/>
    <w:rsid w:val="001C695E"/>
    <w:rsid w:val="001C7443"/>
    <w:rsid w:val="001D385D"/>
    <w:rsid w:val="001D3C95"/>
    <w:rsid w:val="001D6B3D"/>
    <w:rsid w:val="001E156B"/>
    <w:rsid w:val="001E23AD"/>
    <w:rsid w:val="001E39EF"/>
    <w:rsid w:val="001E4132"/>
    <w:rsid w:val="001E53E2"/>
    <w:rsid w:val="001E5930"/>
    <w:rsid w:val="001E5A6B"/>
    <w:rsid w:val="001E70CE"/>
    <w:rsid w:val="001F452A"/>
    <w:rsid w:val="001F47CB"/>
    <w:rsid w:val="001F7B10"/>
    <w:rsid w:val="00201989"/>
    <w:rsid w:val="0020333A"/>
    <w:rsid w:val="00206658"/>
    <w:rsid w:val="002161D9"/>
    <w:rsid w:val="002169AA"/>
    <w:rsid w:val="00216F6F"/>
    <w:rsid w:val="00217EC4"/>
    <w:rsid w:val="0022795A"/>
    <w:rsid w:val="00230223"/>
    <w:rsid w:val="002305B6"/>
    <w:rsid w:val="002342D6"/>
    <w:rsid w:val="00235EB7"/>
    <w:rsid w:val="00237755"/>
    <w:rsid w:val="002400F2"/>
    <w:rsid w:val="0024199A"/>
    <w:rsid w:val="00243A0F"/>
    <w:rsid w:val="0024676E"/>
    <w:rsid w:val="00246AD2"/>
    <w:rsid w:val="00252A16"/>
    <w:rsid w:val="00255596"/>
    <w:rsid w:val="0025611C"/>
    <w:rsid w:val="00263E4C"/>
    <w:rsid w:val="002648DB"/>
    <w:rsid w:val="00264F94"/>
    <w:rsid w:val="002708F4"/>
    <w:rsid w:val="00271914"/>
    <w:rsid w:val="00272C76"/>
    <w:rsid w:val="00272D4F"/>
    <w:rsid w:val="00273F10"/>
    <w:rsid w:val="0027573E"/>
    <w:rsid w:val="00275AA4"/>
    <w:rsid w:val="00277772"/>
    <w:rsid w:val="00277903"/>
    <w:rsid w:val="00281B4C"/>
    <w:rsid w:val="00281C71"/>
    <w:rsid w:val="002867D0"/>
    <w:rsid w:val="00286DD9"/>
    <w:rsid w:val="002870EA"/>
    <w:rsid w:val="00287DFF"/>
    <w:rsid w:val="002900F1"/>
    <w:rsid w:val="002908C5"/>
    <w:rsid w:val="00291200"/>
    <w:rsid w:val="00292EBB"/>
    <w:rsid w:val="002941B2"/>
    <w:rsid w:val="00295A71"/>
    <w:rsid w:val="002A32A1"/>
    <w:rsid w:val="002A4583"/>
    <w:rsid w:val="002A5CF4"/>
    <w:rsid w:val="002A7775"/>
    <w:rsid w:val="002B07AA"/>
    <w:rsid w:val="002B07E1"/>
    <w:rsid w:val="002B176E"/>
    <w:rsid w:val="002B3BA1"/>
    <w:rsid w:val="002B50EF"/>
    <w:rsid w:val="002B6836"/>
    <w:rsid w:val="002B6F25"/>
    <w:rsid w:val="002C0177"/>
    <w:rsid w:val="002C0306"/>
    <w:rsid w:val="002C1AE8"/>
    <w:rsid w:val="002C40DF"/>
    <w:rsid w:val="002C42CB"/>
    <w:rsid w:val="002D179E"/>
    <w:rsid w:val="002D45DC"/>
    <w:rsid w:val="002E3100"/>
    <w:rsid w:val="002E6A38"/>
    <w:rsid w:val="002E7001"/>
    <w:rsid w:val="002E714C"/>
    <w:rsid w:val="002E734A"/>
    <w:rsid w:val="002F08F1"/>
    <w:rsid w:val="002F18AB"/>
    <w:rsid w:val="002F2BAB"/>
    <w:rsid w:val="002F4E55"/>
    <w:rsid w:val="00300BFC"/>
    <w:rsid w:val="00300D14"/>
    <w:rsid w:val="00301A80"/>
    <w:rsid w:val="00303615"/>
    <w:rsid w:val="00304459"/>
    <w:rsid w:val="003047F1"/>
    <w:rsid w:val="00306737"/>
    <w:rsid w:val="00307937"/>
    <w:rsid w:val="00307B44"/>
    <w:rsid w:val="00311FB4"/>
    <w:rsid w:val="003144F6"/>
    <w:rsid w:val="00315659"/>
    <w:rsid w:val="00315709"/>
    <w:rsid w:val="003160EB"/>
    <w:rsid w:val="00316422"/>
    <w:rsid w:val="00320930"/>
    <w:rsid w:val="00330465"/>
    <w:rsid w:val="00330988"/>
    <w:rsid w:val="00330ACC"/>
    <w:rsid w:val="00332040"/>
    <w:rsid w:val="0033302E"/>
    <w:rsid w:val="003337C9"/>
    <w:rsid w:val="00333A3E"/>
    <w:rsid w:val="00336601"/>
    <w:rsid w:val="003367BA"/>
    <w:rsid w:val="0033730A"/>
    <w:rsid w:val="00337331"/>
    <w:rsid w:val="0033744B"/>
    <w:rsid w:val="00337936"/>
    <w:rsid w:val="0034128E"/>
    <w:rsid w:val="0034246F"/>
    <w:rsid w:val="003424B2"/>
    <w:rsid w:val="003424F1"/>
    <w:rsid w:val="003425E0"/>
    <w:rsid w:val="00343E0C"/>
    <w:rsid w:val="00344530"/>
    <w:rsid w:val="0034716B"/>
    <w:rsid w:val="00352746"/>
    <w:rsid w:val="00353EAB"/>
    <w:rsid w:val="00354CFD"/>
    <w:rsid w:val="003557DD"/>
    <w:rsid w:val="0035733A"/>
    <w:rsid w:val="00357888"/>
    <w:rsid w:val="00362793"/>
    <w:rsid w:val="00362D23"/>
    <w:rsid w:val="00365499"/>
    <w:rsid w:val="00365CA7"/>
    <w:rsid w:val="00367FDA"/>
    <w:rsid w:val="003707F7"/>
    <w:rsid w:val="00370AEF"/>
    <w:rsid w:val="003727CB"/>
    <w:rsid w:val="00373A95"/>
    <w:rsid w:val="00374258"/>
    <w:rsid w:val="003747C8"/>
    <w:rsid w:val="00374E9C"/>
    <w:rsid w:val="00375053"/>
    <w:rsid w:val="00375903"/>
    <w:rsid w:val="00377C69"/>
    <w:rsid w:val="00381D5A"/>
    <w:rsid w:val="003865CC"/>
    <w:rsid w:val="003871F5"/>
    <w:rsid w:val="003872AF"/>
    <w:rsid w:val="00387C88"/>
    <w:rsid w:val="00390D13"/>
    <w:rsid w:val="003920F1"/>
    <w:rsid w:val="00393D3F"/>
    <w:rsid w:val="00394391"/>
    <w:rsid w:val="00394AC9"/>
    <w:rsid w:val="00394B06"/>
    <w:rsid w:val="0039571D"/>
    <w:rsid w:val="00395D42"/>
    <w:rsid w:val="003968D7"/>
    <w:rsid w:val="0039757F"/>
    <w:rsid w:val="003A1364"/>
    <w:rsid w:val="003A38D3"/>
    <w:rsid w:val="003A59D9"/>
    <w:rsid w:val="003A6357"/>
    <w:rsid w:val="003A6935"/>
    <w:rsid w:val="003A6B09"/>
    <w:rsid w:val="003B1992"/>
    <w:rsid w:val="003B395F"/>
    <w:rsid w:val="003B4338"/>
    <w:rsid w:val="003B4405"/>
    <w:rsid w:val="003B45EF"/>
    <w:rsid w:val="003C0097"/>
    <w:rsid w:val="003C7AD1"/>
    <w:rsid w:val="003D1A28"/>
    <w:rsid w:val="003D318C"/>
    <w:rsid w:val="003D34A8"/>
    <w:rsid w:val="003D43D6"/>
    <w:rsid w:val="003D6DFF"/>
    <w:rsid w:val="003E0969"/>
    <w:rsid w:val="003E0F2B"/>
    <w:rsid w:val="003E1A74"/>
    <w:rsid w:val="003E3F17"/>
    <w:rsid w:val="003E6660"/>
    <w:rsid w:val="003E66D2"/>
    <w:rsid w:val="003E69F4"/>
    <w:rsid w:val="003F19F4"/>
    <w:rsid w:val="003F3448"/>
    <w:rsid w:val="003F3D0B"/>
    <w:rsid w:val="003F4E2A"/>
    <w:rsid w:val="003F5C7D"/>
    <w:rsid w:val="003F6C03"/>
    <w:rsid w:val="003F7AB7"/>
    <w:rsid w:val="00404CE5"/>
    <w:rsid w:val="00405358"/>
    <w:rsid w:val="00410740"/>
    <w:rsid w:val="0041276A"/>
    <w:rsid w:val="0041374E"/>
    <w:rsid w:val="00416114"/>
    <w:rsid w:val="00416581"/>
    <w:rsid w:val="00420799"/>
    <w:rsid w:val="00420F2C"/>
    <w:rsid w:val="00422710"/>
    <w:rsid w:val="00423B10"/>
    <w:rsid w:val="00423EEE"/>
    <w:rsid w:val="0042429E"/>
    <w:rsid w:val="004244BA"/>
    <w:rsid w:val="00424EE6"/>
    <w:rsid w:val="0042667E"/>
    <w:rsid w:val="004274FD"/>
    <w:rsid w:val="004302FD"/>
    <w:rsid w:val="00430568"/>
    <w:rsid w:val="00430822"/>
    <w:rsid w:val="00431613"/>
    <w:rsid w:val="00432214"/>
    <w:rsid w:val="00433B44"/>
    <w:rsid w:val="00435F23"/>
    <w:rsid w:val="004364F3"/>
    <w:rsid w:val="00441F60"/>
    <w:rsid w:val="0044400F"/>
    <w:rsid w:val="00444767"/>
    <w:rsid w:val="00445601"/>
    <w:rsid w:val="00446133"/>
    <w:rsid w:val="004474B2"/>
    <w:rsid w:val="00447519"/>
    <w:rsid w:val="004509AC"/>
    <w:rsid w:val="00452890"/>
    <w:rsid w:val="0045683C"/>
    <w:rsid w:val="00457B85"/>
    <w:rsid w:val="0046036E"/>
    <w:rsid w:val="00460B2E"/>
    <w:rsid w:val="004627CF"/>
    <w:rsid w:val="00463D0E"/>
    <w:rsid w:val="004660A9"/>
    <w:rsid w:val="00466A08"/>
    <w:rsid w:val="00467998"/>
    <w:rsid w:val="004704C7"/>
    <w:rsid w:val="00470B10"/>
    <w:rsid w:val="00470DC8"/>
    <w:rsid w:val="004720A3"/>
    <w:rsid w:val="00473CA6"/>
    <w:rsid w:val="00473EB2"/>
    <w:rsid w:val="00474D7E"/>
    <w:rsid w:val="00475129"/>
    <w:rsid w:val="00477599"/>
    <w:rsid w:val="00477EC5"/>
    <w:rsid w:val="00481344"/>
    <w:rsid w:val="00481575"/>
    <w:rsid w:val="00481AA0"/>
    <w:rsid w:val="004822B0"/>
    <w:rsid w:val="004844EB"/>
    <w:rsid w:val="0048452E"/>
    <w:rsid w:val="00484A54"/>
    <w:rsid w:val="00486A9B"/>
    <w:rsid w:val="00486D8A"/>
    <w:rsid w:val="004871F8"/>
    <w:rsid w:val="0048722F"/>
    <w:rsid w:val="004902F6"/>
    <w:rsid w:val="00490EB1"/>
    <w:rsid w:val="00492BAD"/>
    <w:rsid w:val="004934A0"/>
    <w:rsid w:val="0049472F"/>
    <w:rsid w:val="00496805"/>
    <w:rsid w:val="004A058A"/>
    <w:rsid w:val="004A0874"/>
    <w:rsid w:val="004A1BF4"/>
    <w:rsid w:val="004A1E83"/>
    <w:rsid w:val="004A4C02"/>
    <w:rsid w:val="004A55EC"/>
    <w:rsid w:val="004A6D98"/>
    <w:rsid w:val="004B1ACC"/>
    <w:rsid w:val="004B2162"/>
    <w:rsid w:val="004B378D"/>
    <w:rsid w:val="004B403B"/>
    <w:rsid w:val="004B46AE"/>
    <w:rsid w:val="004B75CF"/>
    <w:rsid w:val="004B7FC1"/>
    <w:rsid w:val="004C0BC5"/>
    <w:rsid w:val="004C2185"/>
    <w:rsid w:val="004C5D84"/>
    <w:rsid w:val="004C6BE6"/>
    <w:rsid w:val="004C753B"/>
    <w:rsid w:val="004D08B4"/>
    <w:rsid w:val="004D0968"/>
    <w:rsid w:val="004D2119"/>
    <w:rsid w:val="004D230E"/>
    <w:rsid w:val="004D29AD"/>
    <w:rsid w:val="004D3325"/>
    <w:rsid w:val="004D3E9E"/>
    <w:rsid w:val="004D5452"/>
    <w:rsid w:val="004D6E75"/>
    <w:rsid w:val="004E224B"/>
    <w:rsid w:val="004E2675"/>
    <w:rsid w:val="004E2A14"/>
    <w:rsid w:val="004E3FE5"/>
    <w:rsid w:val="004E45E6"/>
    <w:rsid w:val="004E6514"/>
    <w:rsid w:val="004E661D"/>
    <w:rsid w:val="004F0C39"/>
    <w:rsid w:val="004F1558"/>
    <w:rsid w:val="004F27E5"/>
    <w:rsid w:val="004F2FD2"/>
    <w:rsid w:val="004F66FE"/>
    <w:rsid w:val="004F7156"/>
    <w:rsid w:val="004F7983"/>
    <w:rsid w:val="00500421"/>
    <w:rsid w:val="0050111C"/>
    <w:rsid w:val="00501232"/>
    <w:rsid w:val="0050599D"/>
    <w:rsid w:val="00506941"/>
    <w:rsid w:val="00506AD4"/>
    <w:rsid w:val="00507959"/>
    <w:rsid w:val="005106C9"/>
    <w:rsid w:val="00514BC3"/>
    <w:rsid w:val="00515C91"/>
    <w:rsid w:val="005168D5"/>
    <w:rsid w:val="00516D40"/>
    <w:rsid w:val="00517078"/>
    <w:rsid w:val="00520F8C"/>
    <w:rsid w:val="00521D8D"/>
    <w:rsid w:val="0052294E"/>
    <w:rsid w:val="0052377E"/>
    <w:rsid w:val="0052499B"/>
    <w:rsid w:val="00525855"/>
    <w:rsid w:val="0052688C"/>
    <w:rsid w:val="00527B4C"/>
    <w:rsid w:val="00530128"/>
    <w:rsid w:val="00533A4A"/>
    <w:rsid w:val="005348ED"/>
    <w:rsid w:val="00540C38"/>
    <w:rsid w:val="005422E1"/>
    <w:rsid w:val="00542CCD"/>
    <w:rsid w:val="005434FF"/>
    <w:rsid w:val="00545F59"/>
    <w:rsid w:val="005464A9"/>
    <w:rsid w:val="0055498D"/>
    <w:rsid w:val="00555B25"/>
    <w:rsid w:val="00555D83"/>
    <w:rsid w:val="00561FA9"/>
    <w:rsid w:val="005621EB"/>
    <w:rsid w:val="00563F91"/>
    <w:rsid w:val="00563FC9"/>
    <w:rsid w:val="0056464C"/>
    <w:rsid w:val="005665AC"/>
    <w:rsid w:val="005676AC"/>
    <w:rsid w:val="00570957"/>
    <w:rsid w:val="005709AA"/>
    <w:rsid w:val="00572EDC"/>
    <w:rsid w:val="00572F01"/>
    <w:rsid w:val="00572FDE"/>
    <w:rsid w:val="00574D3B"/>
    <w:rsid w:val="00575291"/>
    <w:rsid w:val="00575D16"/>
    <w:rsid w:val="00575E33"/>
    <w:rsid w:val="00576B0A"/>
    <w:rsid w:val="00577387"/>
    <w:rsid w:val="00583D9C"/>
    <w:rsid w:val="00584B48"/>
    <w:rsid w:val="005860B7"/>
    <w:rsid w:val="00586AF7"/>
    <w:rsid w:val="00586CC6"/>
    <w:rsid w:val="005945D5"/>
    <w:rsid w:val="00595B78"/>
    <w:rsid w:val="005964E4"/>
    <w:rsid w:val="00596CA3"/>
    <w:rsid w:val="005A2269"/>
    <w:rsid w:val="005A2CEF"/>
    <w:rsid w:val="005A3A3A"/>
    <w:rsid w:val="005B0343"/>
    <w:rsid w:val="005B145A"/>
    <w:rsid w:val="005B2C8E"/>
    <w:rsid w:val="005B3832"/>
    <w:rsid w:val="005B46A1"/>
    <w:rsid w:val="005B4993"/>
    <w:rsid w:val="005B53CB"/>
    <w:rsid w:val="005B7A20"/>
    <w:rsid w:val="005C154D"/>
    <w:rsid w:val="005C2A59"/>
    <w:rsid w:val="005C3421"/>
    <w:rsid w:val="005C37F3"/>
    <w:rsid w:val="005C51C2"/>
    <w:rsid w:val="005C6574"/>
    <w:rsid w:val="005C7179"/>
    <w:rsid w:val="005D0DE7"/>
    <w:rsid w:val="005D1161"/>
    <w:rsid w:val="005D1E03"/>
    <w:rsid w:val="005D6C80"/>
    <w:rsid w:val="005D78A7"/>
    <w:rsid w:val="005D7FA2"/>
    <w:rsid w:val="005E04F0"/>
    <w:rsid w:val="005E1210"/>
    <w:rsid w:val="005E297A"/>
    <w:rsid w:val="005E30EB"/>
    <w:rsid w:val="005E3781"/>
    <w:rsid w:val="005E412E"/>
    <w:rsid w:val="005E48F6"/>
    <w:rsid w:val="005E7914"/>
    <w:rsid w:val="005F0530"/>
    <w:rsid w:val="005F141F"/>
    <w:rsid w:val="005F1B9B"/>
    <w:rsid w:val="005F2492"/>
    <w:rsid w:val="005F3C1C"/>
    <w:rsid w:val="005F61F1"/>
    <w:rsid w:val="005F6C1F"/>
    <w:rsid w:val="006007A6"/>
    <w:rsid w:val="0060269F"/>
    <w:rsid w:val="00602BC6"/>
    <w:rsid w:val="00605521"/>
    <w:rsid w:val="00610F69"/>
    <w:rsid w:val="00611208"/>
    <w:rsid w:val="00611440"/>
    <w:rsid w:val="00616F39"/>
    <w:rsid w:val="00617A91"/>
    <w:rsid w:val="0062118A"/>
    <w:rsid w:val="00622AC1"/>
    <w:rsid w:val="0062570D"/>
    <w:rsid w:val="006278CC"/>
    <w:rsid w:val="00627E93"/>
    <w:rsid w:val="00633A4C"/>
    <w:rsid w:val="00633CA2"/>
    <w:rsid w:val="00640073"/>
    <w:rsid w:val="0064397B"/>
    <w:rsid w:val="006448B0"/>
    <w:rsid w:val="00647C50"/>
    <w:rsid w:val="00650AB7"/>
    <w:rsid w:val="006516A1"/>
    <w:rsid w:val="0065235E"/>
    <w:rsid w:val="0065363E"/>
    <w:rsid w:val="006549CE"/>
    <w:rsid w:val="00655025"/>
    <w:rsid w:val="006550F8"/>
    <w:rsid w:val="006627C6"/>
    <w:rsid w:val="006645C6"/>
    <w:rsid w:val="00666F98"/>
    <w:rsid w:val="0066742A"/>
    <w:rsid w:val="006700E7"/>
    <w:rsid w:val="00670870"/>
    <w:rsid w:val="0067105F"/>
    <w:rsid w:val="00671346"/>
    <w:rsid w:val="0067191A"/>
    <w:rsid w:val="00672961"/>
    <w:rsid w:val="00673343"/>
    <w:rsid w:val="006736EB"/>
    <w:rsid w:val="00675934"/>
    <w:rsid w:val="0067751F"/>
    <w:rsid w:val="006777A4"/>
    <w:rsid w:val="00677997"/>
    <w:rsid w:val="006830CF"/>
    <w:rsid w:val="0068365D"/>
    <w:rsid w:val="00683AF0"/>
    <w:rsid w:val="00684A36"/>
    <w:rsid w:val="00685773"/>
    <w:rsid w:val="00686E98"/>
    <w:rsid w:val="006901DC"/>
    <w:rsid w:val="00693EAA"/>
    <w:rsid w:val="006946BB"/>
    <w:rsid w:val="00696EC8"/>
    <w:rsid w:val="006977A7"/>
    <w:rsid w:val="006A0C26"/>
    <w:rsid w:val="006A3AAA"/>
    <w:rsid w:val="006A5AD4"/>
    <w:rsid w:val="006A607D"/>
    <w:rsid w:val="006A636C"/>
    <w:rsid w:val="006A75F3"/>
    <w:rsid w:val="006A7B1C"/>
    <w:rsid w:val="006B0AA7"/>
    <w:rsid w:val="006B482C"/>
    <w:rsid w:val="006B7772"/>
    <w:rsid w:val="006B78FE"/>
    <w:rsid w:val="006B7C8B"/>
    <w:rsid w:val="006C16AF"/>
    <w:rsid w:val="006C1DFA"/>
    <w:rsid w:val="006C2D9D"/>
    <w:rsid w:val="006C4138"/>
    <w:rsid w:val="006C5E15"/>
    <w:rsid w:val="006C68A6"/>
    <w:rsid w:val="006D203F"/>
    <w:rsid w:val="006D3A09"/>
    <w:rsid w:val="006D3F6D"/>
    <w:rsid w:val="006D5C80"/>
    <w:rsid w:val="006D6F26"/>
    <w:rsid w:val="006D7034"/>
    <w:rsid w:val="006D7D12"/>
    <w:rsid w:val="006E2DE4"/>
    <w:rsid w:val="006F0C55"/>
    <w:rsid w:val="006F0FA9"/>
    <w:rsid w:val="006F16B3"/>
    <w:rsid w:val="006F206A"/>
    <w:rsid w:val="006F257E"/>
    <w:rsid w:val="006F2D64"/>
    <w:rsid w:val="00700B87"/>
    <w:rsid w:val="0070243A"/>
    <w:rsid w:val="00703D6A"/>
    <w:rsid w:val="0070520F"/>
    <w:rsid w:val="007054E5"/>
    <w:rsid w:val="00705FF8"/>
    <w:rsid w:val="00710153"/>
    <w:rsid w:val="0071179A"/>
    <w:rsid w:val="0071379B"/>
    <w:rsid w:val="007137D4"/>
    <w:rsid w:val="00714A38"/>
    <w:rsid w:val="00717E51"/>
    <w:rsid w:val="00721533"/>
    <w:rsid w:val="007232DC"/>
    <w:rsid w:val="007235A0"/>
    <w:rsid w:val="00727B4E"/>
    <w:rsid w:val="0073045E"/>
    <w:rsid w:val="0073204F"/>
    <w:rsid w:val="00732685"/>
    <w:rsid w:val="00732B30"/>
    <w:rsid w:val="0073304D"/>
    <w:rsid w:val="00733873"/>
    <w:rsid w:val="00734058"/>
    <w:rsid w:val="00736251"/>
    <w:rsid w:val="007374C0"/>
    <w:rsid w:val="00737CFD"/>
    <w:rsid w:val="007413DB"/>
    <w:rsid w:val="00741B07"/>
    <w:rsid w:val="00743468"/>
    <w:rsid w:val="00743528"/>
    <w:rsid w:val="007453EA"/>
    <w:rsid w:val="00745459"/>
    <w:rsid w:val="007474DB"/>
    <w:rsid w:val="00747F88"/>
    <w:rsid w:val="00752350"/>
    <w:rsid w:val="00753F3D"/>
    <w:rsid w:val="0075407A"/>
    <w:rsid w:val="0075478D"/>
    <w:rsid w:val="00754992"/>
    <w:rsid w:val="00755ED3"/>
    <w:rsid w:val="00757E4E"/>
    <w:rsid w:val="00762F19"/>
    <w:rsid w:val="0076306D"/>
    <w:rsid w:val="00763BA3"/>
    <w:rsid w:val="00764CA4"/>
    <w:rsid w:val="007658B0"/>
    <w:rsid w:val="00767209"/>
    <w:rsid w:val="00767F9D"/>
    <w:rsid w:val="007716C5"/>
    <w:rsid w:val="00774582"/>
    <w:rsid w:val="00777202"/>
    <w:rsid w:val="007800EC"/>
    <w:rsid w:val="00783DBC"/>
    <w:rsid w:val="00785131"/>
    <w:rsid w:val="007857CE"/>
    <w:rsid w:val="0078585C"/>
    <w:rsid w:val="0078633F"/>
    <w:rsid w:val="007866B0"/>
    <w:rsid w:val="00786B50"/>
    <w:rsid w:val="00790285"/>
    <w:rsid w:val="007903E9"/>
    <w:rsid w:val="0079112B"/>
    <w:rsid w:val="0079182B"/>
    <w:rsid w:val="0079316C"/>
    <w:rsid w:val="00794CEC"/>
    <w:rsid w:val="007955AD"/>
    <w:rsid w:val="0079609D"/>
    <w:rsid w:val="007A184F"/>
    <w:rsid w:val="007A5995"/>
    <w:rsid w:val="007A68DF"/>
    <w:rsid w:val="007A7B60"/>
    <w:rsid w:val="007B0293"/>
    <w:rsid w:val="007B3E2D"/>
    <w:rsid w:val="007B5508"/>
    <w:rsid w:val="007B6C97"/>
    <w:rsid w:val="007B73DF"/>
    <w:rsid w:val="007C1086"/>
    <w:rsid w:val="007C2440"/>
    <w:rsid w:val="007C297C"/>
    <w:rsid w:val="007C3334"/>
    <w:rsid w:val="007C4993"/>
    <w:rsid w:val="007C519A"/>
    <w:rsid w:val="007C76C4"/>
    <w:rsid w:val="007D351E"/>
    <w:rsid w:val="007D5B32"/>
    <w:rsid w:val="007D7517"/>
    <w:rsid w:val="007D79FC"/>
    <w:rsid w:val="007E07A0"/>
    <w:rsid w:val="007E0AEE"/>
    <w:rsid w:val="007E0D5E"/>
    <w:rsid w:val="007E2D4D"/>
    <w:rsid w:val="007E32B4"/>
    <w:rsid w:val="007E3F31"/>
    <w:rsid w:val="007E54A9"/>
    <w:rsid w:val="007E5BA3"/>
    <w:rsid w:val="007E6F9D"/>
    <w:rsid w:val="007E6FCF"/>
    <w:rsid w:val="007E7E0D"/>
    <w:rsid w:val="007F2425"/>
    <w:rsid w:val="007F3943"/>
    <w:rsid w:val="007F7E6B"/>
    <w:rsid w:val="00801174"/>
    <w:rsid w:val="008019A9"/>
    <w:rsid w:val="00802E1A"/>
    <w:rsid w:val="00803D24"/>
    <w:rsid w:val="00804F79"/>
    <w:rsid w:val="008061EE"/>
    <w:rsid w:val="008067C0"/>
    <w:rsid w:val="008119BB"/>
    <w:rsid w:val="00813248"/>
    <w:rsid w:val="0081626B"/>
    <w:rsid w:val="00816A0B"/>
    <w:rsid w:val="00816B62"/>
    <w:rsid w:val="008177B8"/>
    <w:rsid w:val="008204E2"/>
    <w:rsid w:val="00821264"/>
    <w:rsid w:val="008228D6"/>
    <w:rsid w:val="00823093"/>
    <w:rsid w:val="0082597C"/>
    <w:rsid w:val="00826542"/>
    <w:rsid w:val="00827105"/>
    <w:rsid w:val="00827701"/>
    <w:rsid w:val="00833465"/>
    <w:rsid w:val="0084027E"/>
    <w:rsid w:val="00841D6B"/>
    <w:rsid w:val="00842C00"/>
    <w:rsid w:val="00844D83"/>
    <w:rsid w:val="00844DAC"/>
    <w:rsid w:val="00847960"/>
    <w:rsid w:val="00855460"/>
    <w:rsid w:val="0085559C"/>
    <w:rsid w:val="00855B5A"/>
    <w:rsid w:val="00855F45"/>
    <w:rsid w:val="008579FF"/>
    <w:rsid w:val="00861314"/>
    <w:rsid w:val="008640C9"/>
    <w:rsid w:val="008665DA"/>
    <w:rsid w:val="008671E7"/>
    <w:rsid w:val="008738E2"/>
    <w:rsid w:val="008743CE"/>
    <w:rsid w:val="00874B6A"/>
    <w:rsid w:val="008752B0"/>
    <w:rsid w:val="008753FA"/>
    <w:rsid w:val="00876D16"/>
    <w:rsid w:val="008774E1"/>
    <w:rsid w:val="00882860"/>
    <w:rsid w:val="0088708A"/>
    <w:rsid w:val="00887169"/>
    <w:rsid w:val="00887F41"/>
    <w:rsid w:val="008904D9"/>
    <w:rsid w:val="00890B62"/>
    <w:rsid w:val="00891A65"/>
    <w:rsid w:val="0089220C"/>
    <w:rsid w:val="00892224"/>
    <w:rsid w:val="008927A0"/>
    <w:rsid w:val="00893EBC"/>
    <w:rsid w:val="0089432D"/>
    <w:rsid w:val="0089686A"/>
    <w:rsid w:val="00896E91"/>
    <w:rsid w:val="00896F66"/>
    <w:rsid w:val="008972F7"/>
    <w:rsid w:val="008A1E2D"/>
    <w:rsid w:val="008A28E1"/>
    <w:rsid w:val="008A4087"/>
    <w:rsid w:val="008A644F"/>
    <w:rsid w:val="008A69DA"/>
    <w:rsid w:val="008B0A31"/>
    <w:rsid w:val="008B1547"/>
    <w:rsid w:val="008B1B9C"/>
    <w:rsid w:val="008B210F"/>
    <w:rsid w:val="008B25D8"/>
    <w:rsid w:val="008B3A48"/>
    <w:rsid w:val="008B6348"/>
    <w:rsid w:val="008B6C0A"/>
    <w:rsid w:val="008C110D"/>
    <w:rsid w:val="008C28D3"/>
    <w:rsid w:val="008C6A3F"/>
    <w:rsid w:val="008C7EB7"/>
    <w:rsid w:val="008D1B08"/>
    <w:rsid w:val="008D225C"/>
    <w:rsid w:val="008D60C7"/>
    <w:rsid w:val="008D7898"/>
    <w:rsid w:val="008E024E"/>
    <w:rsid w:val="008E09F7"/>
    <w:rsid w:val="008E1986"/>
    <w:rsid w:val="008E2A3D"/>
    <w:rsid w:val="008E53D9"/>
    <w:rsid w:val="008E5615"/>
    <w:rsid w:val="008E620B"/>
    <w:rsid w:val="008E6767"/>
    <w:rsid w:val="008E7DA5"/>
    <w:rsid w:val="008F4333"/>
    <w:rsid w:val="00900483"/>
    <w:rsid w:val="00901687"/>
    <w:rsid w:val="0090292A"/>
    <w:rsid w:val="00904925"/>
    <w:rsid w:val="00905E1D"/>
    <w:rsid w:val="00907233"/>
    <w:rsid w:val="009074AF"/>
    <w:rsid w:val="009100D3"/>
    <w:rsid w:val="009113A2"/>
    <w:rsid w:val="009158B6"/>
    <w:rsid w:val="009161D1"/>
    <w:rsid w:val="00916F3C"/>
    <w:rsid w:val="00917113"/>
    <w:rsid w:val="00923A90"/>
    <w:rsid w:val="00924184"/>
    <w:rsid w:val="009241AF"/>
    <w:rsid w:val="00925756"/>
    <w:rsid w:val="00925A1E"/>
    <w:rsid w:val="0092681A"/>
    <w:rsid w:val="0092760C"/>
    <w:rsid w:val="00927B09"/>
    <w:rsid w:val="009305CE"/>
    <w:rsid w:val="00930C21"/>
    <w:rsid w:val="00930E0D"/>
    <w:rsid w:val="00932142"/>
    <w:rsid w:val="00933058"/>
    <w:rsid w:val="009334F9"/>
    <w:rsid w:val="00933668"/>
    <w:rsid w:val="0093369F"/>
    <w:rsid w:val="009355D7"/>
    <w:rsid w:val="009359F7"/>
    <w:rsid w:val="009374D8"/>
    <w:rsid w:val="00941FC3"/>
    <w:rsid w:val="00942157"/>
    <w:rsid w:val="00942380"/>
    <w:rsid w:val="00944DCF"/>
    <w:rsid w:val="00945067"/>
    <w:rsid w:val="009469A4"/>
    <w:rsid w:val="00946BC4"/>
    <w:rsid w:val="00947A9C"/>
    <w:rsid w:val="0095227A"/>
    <w:rsid w:val="00952289"/>
    <w:rsid w:val="0095499E"/>
    <w:rsid w:val="009550B6"/>
    <w:rsid w:val="00956B33"/>
    <w:rsid w:val="009570EC"/>
    <w:rsid w:val="00960DE5"/>
    <w:rsid w:val="009619A8"/>
    <w:rsid w:val="00961F25"/>
    <w:rsid w:val="0096366A"/>
    <w:rsid w:val="00963A95"/>
    <w:rsid w:val="00965A14"/>
    <w:rsid w:val="009676FD"/>
    <w:rsid w:val="009678F7"/>
    <w:rsid w:val="00967EF4"/>
    <w:rsid w:val="00970550"/>
    <w:rsid w:val="00972A90"/>
    <w:rsid w:val="009733E4"/>
    <w:rsid w:val="00973EEF"/>
    <w:rsid w:val="00975861"/>
    <w:rsid w:val="00981FB9"/>
    <w:rsid w:val="00982033"/>
    <w:rsid w:val="00985AED"/>
    <w:rsid w:val="00985CEF"/>
    <w:rsid w:val="00991181"/>
    <w:rsid w:val="009921E8"/>
    <w:rsid w:val="00994B33"/>
    <w:rsid w:val="009954F9"/>
    <w:rsid w:val="00995CF7"/>
    <w:rsid w:val="00997289"/>
    <w:rsid w:val="00997786"/>
    <w:rsid w:val="00997C3C"/>
    <w:rsid w:val="009A0519"/>
    <w:rsid w:val="009A0E81"/>
    <w:rsid w:val="009A12F5"/>
    <w:rsid w:val="009A1EEE"/>
    <w:rsid w:val="009A3CCC"/>
    <w:rsid w:val="009A5307"/>
    <w:rsid w:val="009A6223"/>
    <w:rsid w:val="009A63A9"/>
    <w:rsid w:val="009A6B61"/>
    <w:rsid w:val="009A77BF"/>
    <w:rsid w:val="009A7A01"/>
    <w:rsid w:val="009B133F"/>
    <w:rsid w:val="009B1973"/>
    <w:rsid w:val="009B1B87"/>
    <w:rsid w:val="009B2832"/>
    <w:rsid w:val="009B2951"/>
    <w:rsid w:val="009B39DD"/>
    <w:rsid w:val="009B44BE"/>
    <w:rsid w:val="009B5281"/>
    <w:rsid w:val="009B5593"/>
    <w:rsid w:val="009B702E"/>
    <w:rsid w:val="009C1DBB"/>
    <w:rsid w:val="009C30B8"/>
    <w:rsid w:val="009C5159"/>
    <w:rsid w:val="009C5B60"/>
    <w:rsid w:val="009C6A4A"/>
    <w:rsid w:val="009C6E90"/>
    <w:rsid w:val="009C7E56"/>
    <w:rsid w:val="009D0848"/>
    <w:rsid w:val="009D1FDF"/>
    <w:rsid w:val="009D290E"/>
    <w:rsid w:val="009E0ABC"/>
    <w:rsid w:val="009E4F06"/>
    <w:rsid w:val="009E6200"/>
    <w:rsid w:val="009F107A"/>
    <w:rsid w:val="009F16E5"/>
    <w:rsid w:val="009F19C7"/>
    <w:rsid w:val="009F1AF7"/>
    <w:rsid w:val="009F24DB"/>
    <w:rsid w:val="009F5728"/>
    <w:rsid w:val="009F6BEB"/>
    <w:rsid w:val="009F6F39"/>
    <w:rsid w:val="009F7020"/>
    <w:rsid w:val="00A003DE"/>
    <w:rsid w:val="00A0064F"/>
    <w:rsid w:val="00A009A4"/>
    <w:rsid w:val="00A01BD7"/>
    <w:rsid w:val="00A03C0B"/>
    <w:rsid w:val="00A0455F"/>
    <w:rsid w:val="00A10125"/>
    <w:rsid w:val="00A10E62"/>
    <w:rsid w:val="00A11B15"/>
    <w:rsid w:val="00A12D1B"/>
    <w:rsid w:val="00A146BC"/>
    <w:rsid w:val="00A16F4D"/>
    <w:rsid w:val="00A20130"/>
    <w:rsid w:val="00A216D5"/>
    <w:rsid w:val="00A22BED"/>
    <w:rsid w:val="00A22D3A"/>
    <w:rsid w:val="00A23EE2"/>
    <w:rsid w:val="00A248F6"/>
    <w:rsid w:val="00A2513A"/>
    <w:rsid w:val="00A26AE7"/>
    <w:rsid w:val="00A301BF"/>
    <w:rsid w:val="00A3179A"/>
    <w:rsid w:val="00A3191E"/>
    <w:rsid w:val="00A32EAE"/>
    <w:rsid w:val="00A332AE"/>
    <w:rsid w:val="00A332E0"/>
    <w:rsid w:val="00A36C1F"/>
    <w:rsid w:val="00A3740D"/>
    <w:rsid w:val="00A37CAC"/>
    <w:rsid w:val="00A41885"/>
    <w:rsid w:val="00A4344C"/>
    <w:rsid w:val="00A43A84"/>
    <w:rsid w:val="00A43C99"/>
    <w:rsid w:val="00A44F5E"/>
    <w:rsid w:val="00A45875"/>
    <w:rsid w:val="00A45A4D"/>
    <w:rsid w:val="00A45F5F"/>
    <w:rsid w:val="00A50F94"/>
    <w:rsid w:val="00A51706"/>
    <w:rsid w:val="00A536A2"/>
    <w:rsid w:val="00A5546D"/>
    <w:rsid w:val="00A56A8E"/>
    <w:rsid w:val="00A612B7"/>
    <w:rsid w:val="00A635D4"/>
    <w:rsid w:val="00A6725D"/>
    <w:rsid w:val="00A716BF"/>
    <w:rsid w:val="00A71BCB"/>
    <w:rsid w:val="00A739F2"/>
    <w:rsid w:val="00A74774"/>
    <w:rsid w:val="00A75BC8"/>
    <w:rsid w:val="00A76A67"/>
    <w:rsid w:val="00A85773"/>
    <w:rsid w:val="00A8706E"/>
    <w:rsid w:val="00A876D6"/>
    <w:rsid w:val="00A877E9"/>
    <w:rsid w:val="00A90436"/>
    <w:rsid w:val="00A950EF"/>
    <w:rsid w:val="00A977F5"/>
    <w:rsid w:val="00AA1970"/>
    <w:rsid w:val="00AA30CD"/>
    <w:rsid w:val="00AA3952"/>
    <w:rsid w:val="00AA4895"/>
    <w:rsid w:val="00AA4EF0"/>
    <w:rsid w:val="00AA5369"/>
    <w:rsid w:val="00AA7F8E"/>
    <w:rsid w:val="00AB06C5"/>
    <w:rsid w:val="00AB30AA"/>
    <w:rsid w:val="00AB385E"/>
    <w:rsid w:val="00AB3C85"/>
    <w:rsid w:val="00AB3CA2"/>
    <w:rsid w:val="00AB43A5"/>
    <w:rsid w:val="00AB5413"/>
    <w:rsid w:val="00AB719D"/>
    <w:rsid w:val="00AC027A"/>
    <w:rsid w:val="00AC1581"/>
    <w:rsid w:val="00AC19B2"/>
    <w:rsid w:val="00AC308D"/>
    <w:rsid w:val="00AC51AF"/>
    <w:rsid w:val="00AC7655"/>
    <w:rsid w:val="00AD0872"/>
    <w:rsid w:val="00AD3085"/>
    <w:rsid w:val="00AD54BA"/>
    <w:rsid w:val="00AD7886"/>
    <w:rsid w:val="00AE14A4"/>
    <w:rsid w:val="00AE2F5F"/>
    <w:rsid w:val="00AE4599"/>
    <w:rsid w:val="00AE5B55"/>
    <w:rsid w:val="00AE7215"/>
    <w:rsid w:val="00AE7C9D"/>
    <w:rsid w:val="00AF03F1"/>
    <w:rsid w:val="00AF091C"/>
    <w:rsid w:val="00AF0F59"/>
    <w:rsid w:val="00AF145B"/>
    <w:rsid w:val="00AF1CD0"/>
    <w:rsid w:val="00AF2CC7"/>
    <w:rsid w:val="00AF33AD"/>
    <w:rsid w:val="00AF37F6"/>
    <w:rsid w:val="00AF3DD4"/>
    <w:rsid w:val="00AF5693"/>
    <w:rsid w:val="00AF60A9"/>
    <w:rsid w:val="00AF78EF"/>
    <w:rsid w:val="00B00802"/>
    <w:rsid w:val="00B01CCF"/>
    <w:rsid w:val="00B03786"/>
    <w:rsid w:val="00B038D4"/>
    <w:rsid w:val="00B03FAD"/>
    <w:rsid w:val="00B075E9"/>
    <w:rsid w:val="00B160CA"/>
    <w:rsid w:val="00B169BA"/>
    <w:rsid w:val="00B16F8D"/>
    <w:rsid w:val="00B2044B"/>
    <w:rsid w:val="00B2117A"/>
    <w:rsid w:val="00B211DC"/>
    <w:rsid w:val="00B220F0"/>
    <w:rsid w:val="00B2286A"/>
    <w:rsid w:val="00B23BE5"/>
    <w:rsid w:val="00B25A5F"/>
    <w:rsid w:val="00B25EEC"/>
    <w:rsid w:val="00B26771"/>
    <w:rsid w:val="00B3128B"/>
    <w:rsid w:val="00B31FDE"/>
    <w:rsid w:val="00B33085"/>
    <w:rsid w:val="00B33890"/>
    <w:rsid w:val="00B3614D"/>
    <w:rsid w:val="00B41B80"/>
    <w:rsid w:val="00B4374B"/>
    <w:rsid w:val="00B43785"/>
    <w:rsid w:val="00B4384D"/>
    <w:rsid w:val="00B438FE"/>
    <w:rsid w:val="00B44A67"/>
    <w:rsid w:val="00B45053"/>
    <w:rsid w:val="00B51EF5"/>
    <w:rsid w:val="00B522F4"/>
    <w:rsid w:val="00B53056"/>
    <w:rsid w:val="00B54790"/>
    <w:rsid w:val="00B54837"/>
    <w:rsid w:val="00B54AAC"/>
    <w:rsid w:val="00B54EFE"/>
    <w:rsid w:val="00B5666E"/>
    <w:rsid w:val="00B56E57"/>
    <w:rsid w:val="00B57190"/>
    <w:rsid w:val="00B607E3"/>
    <w:rsid w:val="00B62848"/>
    <w:rsid w:val="00B62A43"/>
    <w:rsid w:val="00B62F36"/>
    <w:rsid w:val="00B63679"/>
    <w:rsid w:val="00B64E60"/>
    <w:rsid w:val="00B64EE5"/>
    <w:rsid w:val="00B67716"/>
    <w:rsid w:val="00B71660"/>
    <w:rsid w:val="00B72A04"/>
    <w:rsid w:val="00B72BA2"/>
    <w:rsid w:val="00B73D7E"/>
    <w:rsid w:val="00B74153"/>
    <w:rsid w:val="00B80691"/>
    <w:rsid w:val="00B807FB"/>
    <w:rsid w:val="00B8305F"/>
    <w:rsid w:val="00B86DEE"/>
    <w:rsid w:val="00B91A34"/>
    <w:rsid w:val="00B92166"/>
    <w:rsid w:val="00B9292E"/>
    <w:rsid w:val="00B94EDC"/>
    <w:rsid w:val="00B9619F"/>
    <w:rsid w:val="00B97726"/>
    <w:rsid w:val="00B97C5E"/>
    <w:rsid w:val="00BA202D"/>
    <w:rsid w:val="00BA24AB"/>
    <w:rsid w:val="00BA33CB"/>
    <w:rsid w:val="00BB153C"/>
    <w:rsid w:val="00BB1FB5"/>
    <w:rsid w:val="00BB32E8"/>
    <w:rsid w:val="00BB3E0D"/>
    <w:rsid w:val="00BB4236"/>
    <w:rsid w:val="00BB5352"/>
    <w:rsid w:val="00BB7816"/>
    <w:rsid w:val="00BC02F8"/>
    <w:rsid w:val="00BC2852"/>
    <w:rsid w:val="00BC306F"/>
    <w:rsid w:val="00BC3700"/>
    <w:rsid w:val="00BD07F9"/>
    <w:rsid w:val="00BD1676"/>
    <w:rsid w:val="00BD198D"/>
    <w:rsid w:val="00BD3041"/>
    <w:rsid w:val="00BD310A"/>
    <w:rsid w:val="00BD35CD"/>
    <w:rsid w:val="00BD50AF"/>
    <w:rsid w:val="00BD6671"/>
    <w:rsid w:val="00BD709E"/>
    <w:rsid w:val="00BD7FE0"/>
    <w:rsid w:val="00BE0C31"/>
    <w:rsid w:val="00BE52A9"/>
    <w:rsid w:val="00BE69EB"/>
    <w:rsid w:val="00BF5263"/>
    <w:rsid w:val="00BF539A"/>
    <w:rsid w:val="00BF58B2"/>
    <w:rsid w:val="00BF5ADC"/>
    <w:rsid w:val="00BF7F3F"/>
    <w:rsid w:val="00C01EA7"/>
    <w:rsid w:val="00C043DB"/>
    <w:rsid w:val="00C044EF"/>
    <w:rsid w:val="00C11B98"/>
    <w:rsid w:val="00C1369C"/>
    <w:rsid w:val="00C14470"/>
    <w:rsid w:val="00C150D2"/>
    <w:rsid w:val="00C17E3C"/>
    <w:rsid w:val="00C20319"/>
    <w:rsid w:val="00C208C4"/>
    <w:rsid w:val="00C21AEA"/>
    <w:rsid w:val="00C21FE9"/>
    <w:rsid w:val="00C23C82"/>
    <w:rsid w:val="00C25042"/>
    <w:rsid w:val="00C2530E"/>
    <w:rsid w:val="00C2743C"/>
    <w:rsid w:val="00C27C7E"/>
    <w:rsid w:val="00C32071"/>
    <w:rsid w:val="00C3268B"/>
    <w:rsid w:val="00C329A7"/>
    <w:rsid w:val="00C332DF"/>
    <w:rsid w:val="00C33FEC"/>
    <w:rsid w:val="00C35C3C"/>
    <w:rsid w:val="00C373E2"/>
    <w:rsid w:val="00C41F00"/>
    <w:rsid w:val="00C45147"/>
    <w:rsid w:val="00C45439"/>
    <w:rsid w:val="00C46EC4"/>
    <w:rsid w:val="00C46FFF"/>
    <w:rsid w:val="00C47D83"/>
    <w:rsid w:val="00C50D26"/>
    <w:rsid w:val="00C52584"/>
    <w:rsid w:val="00C53370"/>
    <w:rsid w:val="00C54884"/>
    <w:rsid w:val="00C549B7"/>
    <w:rsid w:val="00C551B4"/>
    <w:rsid w:val="00C551F3"/>
    <w:rsid w:val="00C55860"/>
    <w:rsid w:val="00C571D8"/>
    <w:rsid w:val="00C57EFA"/>
    <w:rsid w:val="00C63694"/>
    <w:rsid w:val="00C667DE"/>
    <w:rsid w:val="00C67B82"/>
    <w:rsid w:val="00C70FBF"/>
    <w:rsid w:val="00C713CD"/>
    <w:rsid w:val="00C748F7"/>
    <w:rsid w:val="00C76BD6"/>
    <w:rsid w:val="00C76FBD"/>
    <w:rsid w:val="00C80021"/>
    <w:rsid w:val="00C82587"/>
    <w:rsid w:val="00C825B3"/>
    <w:rsid w:val="00C83B74"/>
    <w:rsid w:val="00C84384"/>
    <w:rsid w:val="00C860D3"/>
    <w:rsid w:val="00C86F50"/>
    <w:rsid w:val="00C90A84"/>
    <w:rsid w:val="00C92184"/>
    <w:rsid w:val="00C93048"/>
    <w:rsid w:val="00C95012"/>
    <w:rsid w:val="00C95812"/>
    <w:rsid w:val="00C95EEA"/>
    <w:rsid w:val="00C96BE0"/>
    <w:rsid w:val="00C9774E"/>
    <w:rsid w:val="00CA0A6B"/>
    <w:rsid w:val="00CA1496"/>
    <w:rsid w:val="00CA46FC"/>
    <w:rsid w:val="00CB0137"/>
    <w:rsid w:val="00CB095F"/>
    <w:rsid w:val="00CB0E90"/>
    <w:rsid w:val="00CB1619"/>
    <w:rsid w:val="00CB161B"/>
    <w:rsid w:val="00CB272A"/>
    <w:rsid w:val="00CB3DA9"/>
    <w:rsid w:val="00CB4760"/>
    <w:rsid w:val="00CC1417"/>
    <w:rsid w:val="00CC2BD1"/>
    <w:rsid w:val="00CC2D89"/>
    <w:rsid w:val="00CC614C"/>
    <w:rsid w:val="00CD19C2"/>
    <w:rsid w:val="00CD237E"/>
    <w:rsid w:val="00CD36C3"/>
    <w:rsid w:val="00CD3790"/>
    <w:rsid w:val="00CD3B28"/>
    <w:rsid w:val="00CD4F87"/>
    <w:rsid w:val="00CE0BC0"/>
    <w:rsid w:val="00CE14F5"/>
    <w:rsid w:val="00CE2069"/>
    <w:rsid w:val="00CE5835"/>
    <w:rsid w:val="00CE6436"/>
    <w:rsid w:val="00CE7AC2"/>
    <w:rsid w:val="00CF0CED"/>
    <w:rsid w:val="00CF0F8A"/>
    <w:rsid w:val="00CF519D"/>
    <w:rsid w:val="00CF53D7"/>
    <w:rsid w:val="00D00787"/>
    <w:rsid w:val="00D0131F"/>
    <w:rsid w:val="00D01C2D"/>
    <w:rsid w:val="00D055AC"/>
    <w:rsid w:val="00D060C6"/>
    <w:rsid w:val="00D06342"/>
    <w:rsid w:val="00D06C4B"/>
    <w:rsid w:val="00D07581"/>
    <w:rsid w:val="00D13D5B"/>
    <w:rsid w:val="00D13E55"/>
    <w:rsid w:val="00D1788B"/>
    <w:rsid w:val="00D2002E"/>
    <w:rsid w:val="00D20AE5"/>
    <w:rsid w:val="00D22868"/>
    <w:rsid w:val="00D22C0E"/>
    <w:rsid w:val="00D23198"/>
    <w:rsid w:val="00D23B7E"/>
    <w:rsid w:val="00D250E7"/>
    <w:rsid w:val="00D27DF6"/>
    <w:rsid w:val="00D30775"/>
    <w:rsid w:val="00D30864"/>
    <w:rsid w:val="00D31645"/>
    <w:rsid w:val="00D31B78"/>
    <w:rsid w:val="00D332D4"/>
    <w:rsid w:val="00D33BF7"/>
    <w:rsid w:val="00D35263"/>
    <w:rsid w:val="00D37252"/>
    <w:rsid w:val="00D37325"/>
    <w:rsid w:val="00D37E7A"/>
    <w:rsid w:val="00D401FF"/>
    <w:rsid w:val="00D4090F"/>
    <w:rsid w:val="00D40F9E"/>
    <w:rsid w:val="00D43827"/>
    <w:rsid w:val="00D44904"/>
    <w:rsid w:val="00D45B02"/>
    <w:rsid w:val="00D46524"/>
    <w:rsid w:val="00D47276"/>
    <w:rsid w:val="00D50F42"/>
    <w:rsid w:val="00D519BB"/>
    <w:rsid w:val="00D5203A"/>
    <w:rsid w:val="00D52B95"/>
    <w:rsid w:val="00D52F86"/>
    <w:rsid w:val="00D55ACD"/>
    <w:rsid w:val="00D567F8"/>
    <w:rsid w:val="00D617C8"/>
    <w:rsid w:val="00D62AD3"/>
    <w:rsid w:val="00D62C51"/>
    <w:rsid w:val="00D658B7"/>
    <w:rsid w:val="00D667A6"/>
    <w:rsid w:val="00D677A7"/>
    <w:rsid w:val="00D71B18"/>
    <w:rsid w:val="00D7378F"/>
    <w:rsid w:val="00D73EFA"/>
    <w:rsid w:val="00D74DEF"/>
    <w:rsid w:val="00D82376"/>
    <w:rsid w:val="00D8253A"/>
    <w:rsid w:val="00D836C7"/>
    <w:rsid w:val="00D83B9A"/>
    <w:rsid w:val="00D86605"/>
    <w:rsid w:val="00D92908"/>
    <w:rsid w:val="00D92DBE"/>
    <w:rsid w:val="00D949BD"/>
    <w:rsid w:val="00D9542D"/>
    <w:rsid w:val="00D95E55"/>
    <w:rsid w:val="00DA2BAB"/>
    <w:rsid w:val="00DA3494"/>
    <w:rsid w:val="00DA5900"/>
    <w:rsid w:val="00DB0064"/>
    <w:rsid w:val="00DB0A43"/>
    <w:rsid w:val="00DB1126"/>
    <w:rsid w:val="00DB3844"/>
    <w:rsid w:val="00DB3EFE"/>
    <w:rsid w:val="00DC028B"/>
    <w:rsid w:val="00DC0C12"/>
    <w:rsid w:val="00DC2445"/>
    <w:rsid w:val="00DC2A40"/>
    <w:rsid w:val="00DC2D7C"/>
    <w:rsid w:val="00DC5FF5"/>
    <w:rsid w:val="00DC6C8E"/>
    <w:rsid w:val="00DC6EF4"/>
    <w:rsid w:val="00DD2933"/>
    <w:rsid w:val="00DD2FB6"/>
    <w:rsid w:val="00DD3DE0"/>
    <w:rsid w:val="00DD7F64"/>
    <w:rsid w:val="00DD7FC1"/>
    <w:rsid w:val="00DE13DD"/>
    <w:rsid w:val="00DE1FCB"/>
    <w:rsid w:val="00DE29AC"/>
    <w:rsid w:val="00DE2D62"/>
    <w:rsid w:val="00DE441B"/>
    <w:rsid w:val="00DE4AB8"/>
    <w:rsid w:val="00DF2709"/>
    <w:rsid w:val="00DF49AC"/>
    <w:rsid w:val="00DF5A6F"/>
    <w:rsid w:val="00DF7155"/>
    <w:rsid w:val="00DF77C4"/>
    <w:rsid w:val="00E00D42"/>
    <w:rsid w:val="00E03210"/>
    <w:rsid w:val="00E03AEB"/>
    <w:rsid w:val="00E04501"/>
    <w:rsid w:val="00E05012"/>
    <w:rsid w:val="00E050D1"/>
    <w:rsid w:val="00E05FB7"/>
    <w:rsid w:val="00E0725D"/>
    <w:rsid w:val="00E101C4"/>
    <w:rsid w:val="00E12948"/>
    <w:rsid w:val="00E163B0"/>
    <w:rsid w:val="00E1645F"/>
    <w:rsid w:val="00E16BB0"/>
    <w:rsid w:val="00E17A06"/>
    <w:rsid w:val="00E2058B"/>
    <w:rsid w:val="00E210DC"/>
    <w:rsid w:val="00E21291"/>
    <w:rsid w:val="00E219C4"/>
    <w:rsid w:val="00E22A28"/>
    <w:rsid w:val="00E22C99"/>
    <w:rsid w:val="00E2622B"/>
    <w:rsid w:val="00E2630C"/>
    <w:rsid w:val="00E26638"/>
    <w:rsid w:val="00E31885"/>
    <w:rsid w:val="00E31E8B"/>
    <w:rsid w:val="00E3260A"/>
    <w:rsid w:val="00E3323A"/>
    <w:rsid w:val="00E33BF4"/>
    <w:rsid w:val="00E34E2F"/>
    <w:rsid w:val="00E35370"/>
    <w:rsid w:val="00E35710"/>
    <w:rsid w:val="00E35DEB"/>
    <w:rsid w:val="00E362FE"/>
    <w:rsid w:val="00E364F9"/>
    <w:rsid w:val="00E423DC"/>
    <w:rsid w:val="00E42D60"/>
    <w:rsid w:val="00E43F15"/>
    <w:rsid w:val="00E45D7C"/>
    <w:rsid w:val="00E4662B"/>
    <w:rsid w:val="00E4781B"/>
    <w:rsid w:val="00E5030A"/>
    <w:rsid w:val="00E50975"/>
    <w:rsid w:val="00E51B47"/>
    <w:rsid w:val="00E52355"/>
    <w:rsid w:val="00E5304F"/>
    <w:rsid w:val="00E53AAD"/>
    <w:rsid w:val="00E606A6"/>
    <w:rsid w:val="00E631A1"/>
    <w:rsid w:val="00E634AD"/>
    <w:rsid w:val="00E64D67"/>
    <w:rsid w:val="00E67EB8"/>
    <w:rsid w:val="00E743D5"/>
    <w:rsid w:val="00E77405"/>
    <w:rsid w:val="00E81996"/>
    <w:rsid w:val="00E835F1"/>
    <w:rsid w:val="00E83ED4"/>
    <w:rsid w:val="00E84412"/>
    <w:rsid w:val="00E84CD7"/>
    <w:rsid w:val="00E86F3B"/>
    <w:rsid w:val="00E91E50"/>
    <w:rsid w:val="00E926F7"/>
    <w:rsid w:val="00E950ED"/>
    <w:rsid w:val="00E95151"/>
    <w:rsid w:val="00E95168"/>
    <w:rsid w:val="00E9545F"/>
    <w:rsid w:val="00EA050E"/>
    <w:rsid w:val="00EA055F"/>
    <w:rsid w:val="00EA2D6C"/>
    <w:rsid w:val="00EA3A50"/>
    <w:rsid w:val="00EA418E"/>
    <w:rsid w:val="00EA4A86"/>
    <w:rsid w:val="00EA533E"/>
    <w:rsid w:val="00EA7372"/>
    <w:rsid w:val="00EB1C8A"/>
    <w:rsid w:val="00EB24E6"/>
    <w:rsid w:val="00EB2D0B"/>
    <w:rsid w:val="00EB459D"/>
    <w:rsid w:val="00EC044B"/>
    <w:rsid w:val="00EC063A"/>
    <w:rsid w:val="00EC06CC"/>
    <w:rsid w:val="00EC0C96"/>
    <w:rsid w:val="00EC21DA"/>
    <w:rsid w:val="00EC4E5D"/>
    <w:rsid w:val="00EC5000"/>
    <w:rsid w:val="00EC682B"/>
    <w:rsid w:val="00ED0FF9"/>
    <w:rsid w:val="00ED1700"/>
    <w:rsid w:val="00ED27C4"/>
    <w:rsid w:val="00ED283A"/>
    <w:rsid w:val="00ED305E"/>
    <w:rsid w:val="00ED3CE5"/>
    <w:rsid w:val="00ED4246"/>
    <w:rsid w:val="00ED60AC"/>
    <w:rsid w:val="00EE0EFF"/>
    <w:rsid w:val="00EE2849"/>
    <w:rsid w:val="00EE4FD3"/>
    <w:rsid w:val="00EE59F6"/>
    <w:rsid w:val="00EF1D80"/>
    <w:rsid w:val="00EF20C5"/>
    <w:rsid w:val="00EF291D"/>
    <w:rsid w:val="00EF6847"/>
    <w:rsid w:val="00F00FD2"/>
    <w:rsid w:val="00F0252C"/>
    <w:rsid w:val="00F0267C"/>
    <w:rsid w:val="00F02CBA"/>
    <w:rsid w:val="00F02D2F"/>
    <w:rsid w:val="00F0372C"/>
    <w:rsid w:val="00F03D6E"/>
    <w:rsid w:val="00F07A6F"/>
    <w:rsid w:val="00F11C46"/>
    <w:rsid w:val="00F13A2A"/>
    <w:rsid w:val="00F214E3"/>
    <w:rsid w:val="00F21629"/>
    <w:rsid w:val="00F21827"/>
    <w:rsid w:val="00F22875"/>
    <w:rsid w:val="00F23060"/>
    <w:rsid w:val="00F26709"/>
    <w:rsid w:val="00F27C07"/>
    <w:rsid w:val="00F316B3"/>
    <w:rsid w:val="00F33D4A"/>
    <w:rsid w:val="00F37BBB"/>
    <w:rsid w:val="00F416C1"/>
    <w:rsid w:val="00F42563"/>
    <w:rsid w:val="00F42D51"/>
    <w:rsid w:val="00F43F2F"/>
    <w:rsid w:val="00F441E4"/>
    <w:rsid w:val="00F46563"/>
    <w:rsid w:val="00F51997"/>
    <w:rsid w:val="00F530C0"/>
    <w:rsid w:val="00F5317D"/>
    <w:rsid w:val="00F53CDA"/>
    <w:rsid w:val="00F5781D"/>
    <w:rsid w:val="00F600D6"/>
    <w:rsid w:val="00F623B2"/>
    <w:rsid w:val="00F63B16"/>
    <w:rsid w:val="00F646DC"/>
    <w:rsid w:val="00F65506"/>
    <w:rsid w:val="00F66745"/>
    <w:rsid w:val="00F667A3"/>
    <w:rsid w:val="00F67E21"/>
    <w:rsid w:val="00F71AEA"/>
    <w:rsid w:val="00F731F2"/>
    <w:rsid w:val="00F7381D"/>
    <w:rsid w:val="00F73D97"/>
    <w:rsid w:val="00F73E73"/>
    <w:rsid w:val="00F73FCA"/>
    <w:rsid w:val="00F77720"/>
    <w:rsid w:val="00F77F53"/>
    <w:rsid w:val="00F80747"/>
    <w:rsid w:val="00F83D71"/>
    <w:rsid w:val="00F85021"/>
    <w:rsid w:val="00F857A3"/>
    <w:rsid w:val="00F8770D"/>
    <w:rsid w:val="00F90CB1"/>
    <w:rsid w:val="00F91B0C"/>
    <w:rsid w:val="00F92CCC"/>
    <w:rsid w:val="00F92F28"/>
    <w:rsid w:val="00F93C94"/>
    <w:rsid w:val="00F95322"/>
    <w:rsid w:val="00F95D82"/>
    <w:rsid w:val="00F96118"/>
    <w:rsid w:val="00F96B95"/>
    <w:rsid w:val="00FA183F"/>
    <w:rsid w:val="00FA36BA"/>
    <w:rsid w:val="00FA4536"/>
    <w:rsid w:val="00FB1872"/>
    <w:rsid w:val="00FB29EC"/>
    <w:rsid w:val="00FB2FDC"/>
    <w:rsid w:val="00FB3260"/>
    <w:rsid w:val="00FB3EA9"/>
    <w:rsid w:val="00FC129A"/>
    <w:rsid w:val="00FC48E0"/>
    <w:rsid w:val="00FC4C34"/>
    <w:rsid w:val="00FC4D4B"/>
    <w:rsid w:val="00FC515F"/>
    <w:rsid w:val="00FC68EB"/>
    <w:rsid w:val="00FC7FD6"/>
    <w:rsid w:val="00FD3FB6"/>
    <w:rsid w:val="00FD42CB"/>
    <w:rsid w:val="00FD4681"/>
    <w:rsid w:val="00FD5C2D"/>
    <w:rsid w:val="00FD645B"/>
    <w:rsid w:val="00FD6BF4"/>
    <w:rsid w:val="00FE25D1"/>
    <w:rsid w:val="00FE2EEE"/>
    <w:rsid w:val="00FE301D"/>
    <w:rsid w:val="00FE5394"/>
    <w:rsid w:val="00FE602C"/>
    <w:rsid w:val="00FE6745"/>
    <w:rsid w:val="00FE70D7"/>
    <w:rsid w:val="00FE7F7B"/>
    <w:rsid w:val="00FF1D46"/>
    <w:rsid w:val="00FF394C"/>
    <w:rsid w:val="00FF47EB"/>
    <w:rsid w:val="00FF4A45"/>
    <w:rsid w:val="00FF669B"/>
    <w:rsid w:val="00FF6CEA"/>
    <w:rsid w:val="00FF6F64"/>
    <w:rsid w:val="00FF6F8F"/>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15:docId w15:val="{392B847D-D9D2-4FAB-8BD1-DCB1DD80B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44E"/>
    <w:pPr>
      <w:spacing w:after="0" w:line="240" w:lineRule="auto"/>
    </w:pPr>
    <w:rPr>
      <w:rFonts w:cstheme="minorHAnsi"/>
    </w:rPr>
  </w:style>
  <w:style w:type="paragraph" w:styleId="Overskrift1">
    <w:name w:val="heading 1"/>
    <w:basedOn w:val="Normal"/>
    <w:next w:val="Normal"/>
    <w:link w:val="Overskrift1Tegn"/>
    <w:uiPriority w:val="9"/>
    <w:qFormat/>
    <w:rsid w:val="00292EBB"/>
    <w:pPr>
      <w:keepNext/>
      <w:keepLines/>
      <w:numPr>
        <w:numId w:val="1"/>
      </w:numPr>
      <w:spacing w:before="480"/>
      <w:ind w:left="1060" w:hanging="703"/>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F13A2A"/>
    <w:pPr>
      <w:numPr>
        <w:ilvl w:val="2"/>
      </w:numPr>
      <w:outlineLvl w:val="2"/>
    </w:pPr>
    <w:rPr>
      <w:sz w:val="22"/>
      <w:szCs w:val="22"/>
    </w:rPr>
  </w:style>
  <w:style w:type="paragraph" w:styleId="Overskrift4">
    <w:name w:val="heading 4"/>
    <w:basedOn w:val="Normal"/>
    <w:next w:val="Normal"/>
    <w:link w:val="Overskrift4Tegn"/>
    <w:uiPriority w:val="9"/>
    <w:unhideWhenUsed/>
    <w:qFormat/>
    <w:rsid w:val="004F1558"/>
    <w:pPr>
      <w:keepNext/>
      <w:keepLines/>
      <w:spacing w:before="20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292EBB"/>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7A184F"/>
    <w:pPr>
      <w:tabs>
        <w:tab w:val="left" w:pos="440"/>
        <w:tab w:val="right" w:leader="dot" w:pos="9062"/>
      </w:tabs>
    </w:pPr>
    <w:rPr>
      <w:b/>
      <w:bCs/>
      <w:caps/>
      <w:sz w:val="18"/>
      <w:szCs w:val="20"/>
    </w:rPr>
  </w:style>
  <w:style w:type="paragraph" w:styleId="INNH2">
    <w:name w:val="toc 2"/>
    <w:basedOn w:val="Normal"/>
    <w:next w:val="Normal"/>
    <w:autoRedefine/>
    <w:uiPriority w:val="39"/>
    <w:unhideWhenUsed/>
    <w:rsid w:val="007A184F"/>
    <w:rPr>
      <w:smallCaps/>
      <w:sz w:val="18"/>
      <w:szCs w:val="20"/>
    </w:rPr>
  </w:style>
  <w:style w:type="paragraph" w:styleId="Topptekst">
    <w:name w:val="header"/>
    <w:basedOn w:val="Normal"/>
    <w:link w:val="TopptekstTegn"/>
    <w:uiPriority w:val="99"/>
    <w:unhideWhenUsed/>
    <w:rsid w:val="00967EF4"/>
    <w:pPr>
      <w:tabs>
        <w:tab w:val="center" w:pos="4536"/>
        <w:tab w:val="right" w:pos="9072"/>
      </w:tabs>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F13A2A"/>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unhideWhenUsed/>
    <w:rsid w:val="00B80691"/>
    <w:rPr>
      <w:sz w:val="20"/>
      <w:szCs w:val="20"/>
    </w:rPr>
  </w:style>
  <w:style w:type="character" w:customStyle="1" w:styleId="MerknadstekstTegn">
    <w:name w:val="Merknadstekst Tegn"/>
    <w:basedOn w:val="Standardskriftforavsnitt"/>
    <w:link w:val="Merknadstekst"/>
    <w:uiPriority w:val="99"/>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7A184F"/>
    <w:rPr>
      <w:iCs/>
      <w:smallCaps/>
      <w:sz w:val="18"/>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893EBC"/>
    <w:pPr>
      <w:pBdr>
        <w:bottom w:val="none" w:sz="0" w:space="0" w:color="auto"/>
      </w:pBdr>
      <w:spacing w:before="240" w:after="240"/>
      <w:contextualSpacing w:val="0"/>
      <w:jc w:val="center"/>
    </w:pPr>
    <w:rPr>
      <w:rFonts w:asciiTheme="minorHAnsi" w:eastAsia="Times New Roman" w:hAnsiTheme="minorHAnsi" w:cstheme="minorHAnsi"/>
      <w:color w:val="000080"/>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893EBC"/>
    <w:rPr>
      <w:rFonts w:asciiTheme="majorHAnsi" w:eastAsia="Times New Roman" w:hAnsiTheme="majorHAnsi" w:cstheme="minorHAnsi"/>
      <w:color w:val="000080"/>
      <w:spacing w:val="5"/>
      <w:kern w:val="28"/>
      <w:sz w:val="36"/>
      <w:szCs w:val="36"/>
      <w:lang w:eastAsia="nb-NO"/>
    </w:rPr>
  </w:style>
  <w:style w:type="character" w:styleId="Plassholdertekst">
    <w:name w:val="Placeholder Text"/>
    <w:basedOn w:val="Standardskriftforavsnitt"/>
    <w:uiPriority w:val="99"/>
    <w:semiHidden/>
    <w:rsid w:val="00F42563"/>
    <w:rPr>
      <w:color w:val="808080"/>
    </w:rPr>
  </w:style>
  <w:style w:type="paragraph" w:customStyle="1" w:styleId="Avdelingstittel">
    <w:name w:val="Avdelingstittel"/>
    <w:basedOn w:val="Normal"/>
    <w:rsid w:val="00893EBC"/>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900483"/>
    <w:rPr>
      <w:color w:val="800080" w:themeColor="followedHyperlink"/>
      <w:u w:val="single"/>
    </w:rPr>
  </w:style>
  <w:style w:type="character" w:styleId="Utheving">
    <w:name w:val="Emphasis"/>
    <w:basedOn w:val="Standardskriftforavsnitt"/>
    <w:uiPriority w:val="20"/>
    <w:qFormat/>
    <w:rsid w:val="00E101C4"/>
    <w:rPr>
      <w:i/>
      <w:iCs/>
    </w:rPr>
  </w:style>
  <w:style w:type="paragraph" w:customStyle="1" w:styleId="paragraph">
    <w:name w:val="paragraph"/>
    <w:basedOn w:val="Normal"/>
    <w:rsid w:val="00FE25D1"/>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eop">
    <w:name w:val="eop"/>
    <w:basedOn w:val="Standardskriftforavsnitt"/>
    <w:rsid w:val="00FE25D1"/>
  </w:style>
  <w:style w:type="character" w:customStyle="1" w:styleId="normaltextrun">
    <w:name w:val="normaltextrun"/>
    <w:basedOn w:val="Standardskriftforavsnitt"/>
    <w:rsid w:val="00FE25D1"/>
  </w:style>
  <w:style w:type="character" w:customStyle="1" w:styleId="spellingerror">
    <w:name w:val="spellingerror"/>
    <w:basedOn w:val="Standardskriftforavsnitt"/>
    <w:rsid w:val="00FE25D1"/>
  </w:style>
  <w:style w:type="character" w:customStyle="1" w:styleId="Ulstomtale1">
    <w:name w:val="Uløst omtale1"/>
    <w:basedOn w:val="Standardskriftforavsnitt"/>
    <w:uiPriority w:val="99"/>
    <w:semiHidden/>
    <w:unhideWhenUsed/>
    <w:rsid w:val="009330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5799">
      <w:bodyDiv w:val="1"/>
      <w:marLeft w:val="0"/>
      <w:marRight w:val="0"/>
      <w:marTop w:val="0"/>
      <w:marBottom w:val="0"/>
      <w:divBdr>
        <w:top w:val="none" w:sz="0" w:space="0" w:color="auto"/>
        <w:left w:val="none" w:sz="0" w:space="0" w:color="auto"/>
        <w:bottom w:val="none" w:sz="0" w:space="0" w:color="auto"/>
        <w:right w:val="none" w:sz="0" w:space="0" w:color="auto"/>
      </w:divBdr>
    </w:div>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69396520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899941909">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107650774">
      <w:bodyDiv w:val="1"/>
      <w:marLeft w:val="0"/>
      <w:marRight w:val="0"/>
      <w:marTop w:val="0"/>
      <w:marBottom w:val="0"/>
      <w:divBdr>
        <w:top w:val="none" w:sz="0" w:space="0" w:color="auto"/>
        <w:left w:val="none" w:sz="0" w:space="0" w:color="auto"/>
        <w:bottom w:val="none" w:sz="0" w:space="0" w:color="auto"/>
        <w:right w:val="none" w:sz="0" w:space="0" w:color="auto"/>
      </w:divBdr>
    </w:div>
    <w:div w:id="1202862951">
      <w:bodyDiv w:val="1"/>
      <w:marLeft w:val="0"/>
      <w:marRight w:val="0"/>
      <w:marTop w:val="0"/>
      <w:marBottom w:val="0"/>
      <w:divBdr>
        <w:top w:val="none" w:sz="0" w:space="0" w:color="auto"/>
        <w:left w:val="none" w:sz="0" w:space="0" w:color="auto"/>
        <w:bottom w:val="none" w:sz="0" w:space="0" w:color="auto"/>
        <w:right w:val="none" w:sz="0" w:space="0" w:color="auto"/>
      </w:divBdr>
    </w:div>
    <w:div w:id="1209340647">
      <w:bodyDiv w:val="1"/>
      <w:marLeft w:val="0"/>
      <w:marRight w:val="0"/>
      <w:marTop w:val="0"/>
      <w:marBottom w:val="0"/>
      <w:divBdr>
        <w:top w:val="none" w:sz="0" w:space="0" w:color="auto"/>
        <w:left w:val="none" w:sz="0" w:space="0" w:color="auto"/>
        <w:bottom w:val="none" w:sz="0" w:space="0" w:color="auto"/>
        <w:right w:val="none" w:sz="0" w:space="0" w:color="auto"/>
      </w:divBdr>
      <w:divsChild>
        <w:div w:id="1415516004">
          <w:marLeft w:val="0"/>
          <w:marRight w:val="0"/>
          <w:marTop w:val="0"/>
          <w:marBottom w:val="0"/>
          <w:divBdr>
            <w:top w:val="none" w:sz="0" w:space="0" w:color="auto"/>
            <w:left w:val="none" w:sz="0" w:space="0" w:color="auto"/>
            <w:bottom w:val="none" w:sz="0" w:space="0" w:color="auto"/>
            <w:right w:val="none" w:sz="0" w:space="0" w:color="auto"/>
          </w:divBdr>
        </w:div>
        <w:div w:id="69235497">
          <w:marLeft w:val="0"/>
          <w:marRight w:val="0"/>
          <w:marTop w:val="0"/>
          <w:marBottom w:val="0"/>
          <w:divBdr>
            <w:top w:val="none" w:sz="0" w:space="0" w:color="auto"/>
            <w:left w:val="none" w:sz="0" w:space="0" w:color="auto"/>
            <w:bottom w:val="none" w:sz="0" w:space="0" w:color="auto"/>
            <w:right w:val="none" w:sz="0" w:space="0" w:color="auto"/>
          </w:divBdr>
        </w:div>
        <w:div w:id="570044361">
          <w:marLeft w:val="0"/>
          <w:marRight w:val="0"/>
          <w:marTop w:val="0"/>
          <w:marBottom w:val="0"/>
          <w:divBdr>
            <w:top w:val="none" w:sz="0" w:space="0" w:color="auto"/>
            <w:left w:val="none" w:sz="0" w:space="0" w:color="auto"/>
            <w:bottom w:val="none" w:sz="0" w:space="0" w:color="auto"/>
            <w:right w:val="none" w:sz="0" w:space="0" w:color="auto"/>
          </w:divBdr>
        </w:div>
      </w:divsChild>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98597067">
      <w:bodyDiv w:val="1"/>
      <w:marLeft w:val="0"/>
      <w:marRight w:val="0"/>
      <w:marTop w:val="0"/>
      <w:marBottom w:val="0"/>
      <w:divBdr>
        <w:top w:val="none" w:sz="0" w:space="0" w:color="auto"/>
        <w:left w:val="none" w:sz="0" w:space="0" w:color="auto"/>
        <w:bottom w:val="none" w:sz="0" w:space="0" w:color="auto"/>
        <w:right w:val="none" w:sz="0" w:space="0" w:color="auto"/>
      </w:divBdr>
      <w:divsChild>
        <w:div w:id="491718741">
          <w:marLeft w:val="0"/>
          <w:marRight w:val="0"/>
          <w:marTop w:val="0"/>
          <w:marBottom w:val="0"/>
          <w:divBdr>
            <w:top w:val="none" w:sz="0" w:space="0" w:color="auto"/>
            <w:left w:val="none" w:sz="0" w:space="0" w:color="auto"/>
            <w:bottom w:val="none" w:sz="0" w:space="0" w:color="auto"/>
            <w:right w:val="none" w:sz="0" w:space="0" w:color="auto"/>
          </w:divBdr>
        </w:div>
        <w:div w:id="969557997">
          <w:marLeft w:val="0"/>
          <w:marRight w:val="0"/>
          <w:marTop w:val="0"/>
          <w:marBottom w:val="0"/>
          <w:divBdr>
            <w:top w:val="none" w:sz="0" w:space="0" w:color="auto"/>
            <w:left w:val="none" w:sz="0" w:space="0" w:color="auto"/>
            <w:bottom w:val="none" w:sz="0" w:space="0" w:color="auto"/>
            <w:right w:val="none" w:sz="0" w:space="0" w:color="auto"/>
          </w:divBdr>
          <w:divsChild>
            <w:div w:id="1027289710">
              <w:marLeft w:val="0"/>
              <w:marRight w:val="0"/>
              <w:marTop w:val="30"/>
              <w:marBottom w:val="30"/>
              <w:divBdr>
                <w:top w:val="none" w:sz="0" w:space="0" w:color="auto"/>
                <w:left w:val="none" w:sz="0" w:space="0" w:color="auto"/>
                <w:bottom w:val="none" w:sz="0" w:space="0" w:color="auto"/>
                <w:right w:val="none" w:sz="0" w:space="0" w:color="auto"/>
              </w:divBdr>
              <w:divsChild>
                <w:div w:id="1717509531">
                  <w:marLeft w:val="0"/>
                  <w:marRight w:val="0"/>
                  <w:marTop w:val="0"/>
                  <w:marBottom w:val="0"/>
                  <w:divBdr>
                    <w:top w:val="none" w:sz="0" w:space="0" w:color="auto"/>
                    <w:left w:val="none" w:sz="0" w:space="0" w:color="auto"/>
                    <w:bottom w:val="none" w:sz="0" w:space="0" w:color="auto"/>
                    <w:right w:val="none" w:sz="0" w:space="0" w:color="auto"/>
                  </w:divBdr>
                  <w:divsChild>
                    <w:div w:id="844246549">
                      <w:marLeft w:val="0"/>
                      <w:marRight w:val="0"/>
                      <w:marTop w:val="0"/>
                      <w:marBottom w:val="0"/>
                      <w:divBdr>
                        <w:top w:val="none" w:sz="0" w:space="0" w:color="auto"/>
                        <w:left w:val="none" w:sz="0" w:space="0" w:color="auto"/>
                        <w:bottom w:val="none" w:sz="0" w:space="0" w:color="auto"/>
                        <w:right w:val="none" w:sz="0" w:space="0" w:color="auto"/>
                      </w:divBdr>
                    </w:div>
                  </w:divsChild>
                </w:div>
                <w:div w:id="1832789869">
                  <w:marLeft w:val="0"/>
                  <w:marRight w:val="0"/>
                  <w:marTop w:val="0"/>
                  <w:marBottom w:val="0"/>
                  <w:divBdr>
                    <w:top w:val="none" w:sz="0" w:space="0" w:color="auto"/>
                    <w:left w:val="none" w:sz="0" w:space="0" w:color="auto"/>
                    <w:bottom w:val="none" w:sz="0" w:space="0" w:color="auto"/>
                    <w:right w:val="none" w:sz="0" w:space="0" w:color="auto"/>
                  </w:divBdr>
                  <w:divsChild>
                    <w:div w:id="1500582669">
                      <w:marLeft w:val="0"/>
                      <w:marRight w:val="0"/>
                      <w:marTop w:val="0"/>
                      <w:marBottom w:val="0"/>
                      <w:divBdr>
                        <w:top w:val="none" w:sz="0" w:space="0" w:color="auto"/>
                        <w:left w:val="none" w:sz="0" w:space="0" w:color="auto"/>
                        <w:bottom w:val="none" w:sz="0" w:space="0" w:color="auto"/>
                        <w:right w:val="none" w:sz="0" w:space="0" w:color="auto"/>
                      </w:divBdr>
                    </w:div>
                  </w:divsChild>
                </w:div>
                <w:div w:id="99303871">
                  <w:marLeft w:val="0"/>
                  <w:marRight w:val="0"/>
                  <w:marTop w:val="0"/>
                  <w:marBottom w:val="0"/>
                  <w:divBdr>
                    <w:top w:val="none" w:sz="0" w:space="0" w:color="auto"/>
                    <w:left w:val="none" w:sz="0" w:space="0" w:color="auto"/>
                    <w:bottom w:val="none" w:sz="0" w:space="0" w:color="auto"/>
                    <w:right w:val="none" w:sz="0" w:space="0" w:color="auto"/>
                  </w:divBdr>
                  <w:divsChild>
                    <w:div w:id="299071683">
                      <w:marLeft w:val="0"/>
                      <w:marRight w:val="0"/>
                      <w:marTop w:val="0"/>
                      <w:marBottom w:val="0"/>
                      <w:divBdr>
                        <w:top w:val="none" w:sz="0" w:space="0" w:color="auto"/>
                        <w:left w:val="none" w:sz="0" w:space="0" w:color="auto"/>
                        <w:bottom w:val="none" w:sz="0" w:space="0" w:color="auto"/>
                        <w:right w:val="none" w:sz="0" w:space="0" w:color="auto"/>
                      </w:divBdr>
                    </w:div>
                  </w:divsChild>
                </w:div>
                <w:div w:id="1623534934">
                  <w:marLeft w:val="0"/>
                  <w:marRight w:val="0"/>
                  <w:marTop w:val="0"/>
                  <w:marBottom w:val="0"/>
                  <w:divBdr>
                    <w:top w:val="none" w:sz="0" w:space="0" w:color="auto"/>
                    <w:left w:val="none" w:sz="0" w:space="0" w:color="auto"/>
                    <w:bottom w:val="none" w:sz="0" w:space="0" w:color="auto"/>
                    <w:right w:val="none" w:sz="0" w:space="0" w:color="auto"/>
                  </w:divBdr>
                  <w:divsChild>
                    <w:div w:id="1268737811">
                      <w:marLeft w:val="0"/>
                      <w:marRight w:val="0"/>
                      <w:marTop w:val="0"/>
                      <w:marBottom w:val="0"/>
                      <w:divBdr>
                        <w:top w:val="none" w:sz="0" w:space="0" w:color="auto"/>
                        <w:left w:val="none" w:sz="0" w:space="0" w:color="auto"/>
                        <w:bottom w:val="none" w:sz="0" w:space="0" w:color="auto"/>
                        <w:right w:val="none" w:sz="0" w:space="0" w:color="auto"/>
                      </w:divBdr>
                    </w:div>
                  </w:divsChild>
                </w:div>
                <w:div w:id="319233474">
                  <w:marLeft w:val="0"/>
                  <w:marRight w:val="0"/>
                  <w:marTop w:val="0"/>
                  <w:marBottom w:val="0"/>
                  <w:divBdr>
                    <w:top w:val="none" w:sz="0" w:space="0" w:color="auto"/>
                    <w:left w:val="none" w:sz="0" w:space="0" w:color="auto"/>
                    <w:bottom w:val="none" w:sz="0" w:space="0" w:color="auto"/>
                    <w:right w:val="none" w:sz="0" w:space="0" w:color="auto"/>
                  </w:divBdr>
                  <w:divsChild>
                    <w:div w:id="1231649437">
                      <w:marLeft w:val="0"/>
                      <w:marRight w:val="0"/>
                      <w:marTop w:val="0"/>
                      <w:marBottom w:val="0"/>
                      <w:divBdr>
                        <w:top w:val="none" w:sz="0" w:space="0" w:color="auto"/>
                        <w:left w:val="none" w:sz="0" w:space="0" w:color="auto"/>
                        <w:bottom w:val="none" w:sz="0" w:space="0" w:color="auto"/>
                        <w:right w:val="none" w:sz="0" w:space="0" w:color="auto"/>
                      </w:divBdr>
                    </w:div>
                  </w:divsChild>
                </w:div>
                <w:div w:id="456996964">
                  <w:marLeft w:val="0"/>
                  <w:marRight w:val="0"/>
                  <w:marTop w:val="0"/>
                  <w:marBottom w:val="0"/>
                  <w:divBdr>
                    <w:top w:val="none" w:sz="0" w:space="0" w:color="auto"/>
                    <w:left w:val="none" w:sz="0" w:space="0" w:color="auto"/>
                    <w:bottom w:val="none" w:sz="0" w:space="0" w:color="auto"/>
                    <w:right w:val="none" w:sz="0" w:space="0" w:color="auto"/>
                  </w:divBdr>
                  <w:divsChild>
                    <w:div w:id="559102020">
                      <w:marLeft w:val="0"/>
                      <w:marRight w:val="0"/>
                      <w:marTop w:val="0"/>
                      <w:marBottom w:val="0"/>
                      <w:divBdr>
                        <w:top w:val="none" w:sz="0" w:space="0" w:color="auto"/>
                        <w:left w:val="none" w:sz="0" w:space="0" w:color="auto"/>
                        <w:bottom w:val="none" w:sz="0" w:space="0" w:color="auto"/>
                        <w:right w:val="none" w:sz="0" w:space="0" w:color="auto"/>
                      </w:divBdr>
                    </w:div>
                  </w:divsChild>
                </w:div>
                <w:div w:id="304940122">
                  <w:marLeft w:val="0"/>
                  <w:marRight w:val="0"/>
                  <w:marTop w:val="0"/>
                  <w:marBottom w:val="0"/>
                  <w:divBdr>
                    <w:top w:val="none" w:sz="0" w:space="0" w:color="auto"/>
                    <w:left w:val="none" w:sz="0" w:space="0" w:color="auto"/>
                    <w:bottom w:val="none" w:sz="0" w:space="0" w:color="auto"/>
                    <w:right w:val="none" w:sz="0" w:space="0" w:color="auto"/>
                  </w:divBdr>
                  <w:divsChild>
                    <w:div w:id="1714112984">
                      <w:marLeft w:val="0"/>
                      <w:marRight w:val="0"/>
                      <w:marTop w:val="0"/>
                      <w:marBottom w:val="0"/>
                      <w:divBdr>
                        <w:top w:val="none" w:sz="0" w:space="0" w:color="auto"/>
                        <w:left w:val="none" w:sz="0" w:space="0" w:color="auto"/>
                        <w:bottom w:val="none" w:sz="0" w:space="0" w:color="auto"/>
                        <w:right w:val="none" w:sz="0" w:space="0" w:color="auto"/>
                      </w:divBdr>
                    </w:div>
                  </w:divsChild>
                </w:div>
                <w:div w:id="1365639993">
                  <w:marLeft w:val="0"/>
                  <w:marRight w:val="0"/>
                  <w:marTop w:val="0"/>
                  <w:marBottom w:val="0"/>
                  <w:divBdr>
                    <w:top w:val="none" w:sz="0" w:space="0" w:color="auto"/>
                    <w:left w:val="none" w:sz="0" w:space="0" w:color="auto"/>
                    <w:bottom w:val="none" w:sz="0" w:space="0" w:color="auto"/>
                    <w:right w:val="none" w:sz="0" w:space="0" w:color="auto"/>
                  </w:divBdr>
                  <w:divsChild>
                    <w:div w:id="663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935019">
          <w:marLeft w:val="0"/>
          <w:marRight w:val="0"/>
          <w:marTop w:val="0"/>
          <w:marBottom w:val="0"/>
          <w:divBdr>
            <w:top w:val="none" w:sz="0" w:space="0" w:color="auto"/>
            <w:left w:val="none" w:sz="0" w:space="0" w:color="auto"/>
            <w:bottom w:val="none" w:sz="0" w:space="0" w:color="auto"/>
            <w:right w:val="none" w:sz="0" w:space="0" w:color="auto"/>
          </w:divBdr>
        </w:div>
        <w:div w:id="63648658">
          <w:marLeft w:val="0"/>
          <w:marRight w:val="0"/>
          <w:marTop w:val="0"/>
          <w:marBottom w:val="0"/>
          <w:divBdr>
            <w:top w:val="none" w:sz="0" w:space="0" w:color="auto"/>
            <w:left w:val="none" w:sz="0" w:space="0" w:color="auto"/>
            <w:bottom w:val="none" w:sz="0" w:space="0" w:color="auto"/>
            <w:right w:val="none" w:sz="0" w:space="0" w:color="auto"/>
          </w:divBdr>
        </w:div>
        <w:div w:id="258177239">
          <w:marLeft w:val="0"/>
          <w:marRight w:val="0"/>
          <w:marTop w:val="0"/>
          <w:marBottom w:val="0"/>
          <w:divBdr>
            <w:top w:val="none" w:sz="0" w:space="0" w:color="auto"/>
            <w:left w:val="none" w:sz="0" w:space="0" w:color="auto"/>
            <w:bottom w:val="none" w:sz="0" w:space="0" w:color="auto"/>
            <w:right w:val="none" w:sz="0" w:space="0" w:color="auto"/>
          </w:divBdr>
        </w:div>
        <w:div w:id="609362822">
          <w:marLeft w:val="0"/>
          <w:marRight w:val="0"/>
          <w:marTop w:val="0"/>
          <w:marBottom w:val="0"/>
          <w:divBdr>
            <w:top w:val="none" w:sz="0" w:space="0" w:color="auto"/>
            <w:left w:val="none" w:sz="0" w:space="0" w:color="auto"/>
            <w:bottom w:val="none" w:sz="0" w:space="0" w:color="auto"/>
            <w:right w:val="none" w:sz="0" w:space="0" w:color="auto"/>
          </w:divBdr>
          <w:divsChild>
            <w:div w:id="1276212904">
              <w:marLeft w:val="0"/>
              <w:marRight w:val="0"/>
              <w:marTop w:val="30"/>
              <w:marBottom w:val="30"/>
              <w:divBdr>
                <w:top w:val="none" w:sz="0" w:space="0" w:color="auto"/>
                <w:left w:val="none" w:sz="0" w:space="0" w:color="auto"/>
                <w:bottom w:val="none" w:sz="0" w:space="0" w:color="auto"/>
                <w:right w:val="none" w:sz="0" w:space="0" w:color="auto"/>
              </w:divBdr>
              <w:divsChild>
                <w:div w:id="1886091329">
                  <w:marLeft w:val="0"/>
                  <w:marRight w:val="0"/>
                  <w:marTop w:val="0"/>
                  <w:marBottom w:val="0"/>
                  <w:divBdr>
                    <w:top w:val="none" w:sz="0" w:space="0" w:color="auto"/>
                    <w:left w:val="none" w:sz="0" w:space="0" w:color="auto"/>
                    <w:bottom w:val="none" w:sz="0" w:space="0" w:color="auto"/>
                    <w:right w:val="none" w:sz="0" w:space="0" w:color="auto"/>
                  </w:divBdr>
                  <w:divsChild>
                    <w:div w:id="1767917646">
                      <w:marLeft w:val="0"/>
                      <w:marRight w:val="0"/>
                      <w:marTop w:val="0"/>
                      <w:marBottom w:val="0"/>
                      <w:divBdr>
                        <w:top w:val="none" w:sz="0" w:space="0" w:color="auto"/>
                        <w:left w:val="none" w:sz="0" w:space="0" w:color="auto"/>
                        <w:bottom w:val="none" w:sz="0" w:space="0" w:color="auto"/>
                        <w:right w:val="none" w:sz="0" w:space="0" w:color="auto"/>
                      </w:divBdr>
                    </w:div>
                  </w:divsChild>
                </w:div>
                <w:div w:id="1662388333">
                  <w:marLeft w:val="0"/>
                  <w:marRight w:val="0"/>
                  <w:marTop w:val="0"/>
                  <w:marBottom w:val="0"/>
                  <w:divBdr>
                    <w:top w:val="none" w:sz="0" w:space="0" w:color="auto"/>
                    <w:left w:val="none" w:sz="0" w:space="0" w:color="auto"/>
                    <w:bottom w:val="none" w:sz="0" w:space="0" w:color="auto"/>
                    <w:right w:val="none" w:sz="0" w:space="0" w:color="auto"/>
                  </w:divBdr>
                  <w:divsChild>
                    <w:div w:id="135100617">
                      <w:marLeft w:val="0"/>
                      <w:marRight w:val="0"/>
                      <w:marTop w:val="0"/>
                      <w:marBottom w:val="0"/>
                      <w:divBdr>
                        <w:top w:val="none" w:sz="0" w:space="0" w:color="auto"/>
                        <w:left w:val="none" w:sz="0" w:space="0" w:color="auto"/>
                        <w:bottom w:val="none" w:sz="0" w:space="0" w:color="auto"/>
                        <w:right w:val="none" w:sz="0" w:space="0" w:color="auto"/>
                      </w:divBdr>
                    </w:div>
                  </w:divsChild>
                </w:div>
                <w:div w:id="1695838111">
                  <w:marLeft w:val="0"/>
                  <w:marRight w:val="0"/>
                  <w:marTop w:val="0"/>
                  <w:marBottom w:val="0"/>
                  <w:divBdr>
                    <w:top w:val="none" w:sz="0" w:space="0" w:color="auto"/>
                    <w:left w:val="none" w:sz="0" w:space="0" w:color="auto"/>
                    <w:bottom w:val="none" w:sz="0" w:space="0" w:color="auto"/>
                    <w:right w:val="none" w:sz="0" w:space="0" w:color="auto"/>
                  </w:divBdr>
                  <w:divsChild>
                    <w:div w:id="142032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13014475">
      <w:bodyDiv w:val="1"/>
      <w:marLeft w:val="0"/>
      <w:marRight w:val="0"/>
      <w:marTop w:val="0"/>
      <w:marBottom w:val="0"/>
      <w:divBdr>
        <w:top w:val="none" w:sz="0" w:space="0" w:color="auto"/>
        <w:left w:val="none" w:sz="0" w:space="0" w:color="auto"/>
        <w:bottom w:val="none" w:sz="0" w:space="0" w:color="auto"/>
        <w:right w:val="none" w:sz="0" w:space="0" w:color="auto"/>
      </w:divBdr>
    </w:div>
    <w:div w:id="1953895722">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d.europa.e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offin.no"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et.no"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rcell.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Dokumentversjon xmlns="71a8a547-54f0-447a-bd41-f8862ce07847">1.00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Ikrafttredelse xmlns="71a8a547-54f0-447a-bd41-f8862ce07847">2018-11-19T23:00:00+00:00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Malverkgruppe xmlns="f4795027-239c-422c-a244-6b4eb70f7cc9">Konkurransegrunnlag Del I - Regler for anskaffelsen - Rammeavtaler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697</Gjelder_x0020_for>
    <Dokumentkode xmlns="71a8a547-54f0-447a-bd41-f8862ce07847">FLO-DAA-MAL-821</Dokumentkode>
    <Migrasjon xmlns="f4795027-239c-422c-a244-6b4eb70f7cc9">true</Migrasjon>
    <Fastsatt_x0020_av xmlns="71a8a547-54f0-447a-bd41-f8862ce07847">324</Fastsatt_x0020_av>
    <Dokumentplassering_x0020_i_x0020_side xmlns="f4795027-239c-422c-a244-6b4eb70f7cc9">Dokumentoversikt</Dokumentplassering_x0020_i_x0020_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26CB8-080B-4BA5-8C90-3F697EEA1C64}">
  <ds:schemaRefs>
    <ds:schemaRef ds:uri="http://schemas.microsoft.com/office/2006/metadata/properties"/>
    <ds:schemaRef ds:uri="http://schemas.microsoft.com/office/infopath/2007/PartnerControls"/>
    <ds:schemaRef ds:uri="e5e56184-275f-495f-a56f-8fdf09bcc359"/>
    <ds:schemaRef ds:uri="71a8a547-54f0-447a-bd41-f8862ce07847"/>
    <ds:schemaRef ds:uri="f4795027-239c-422c-a244-6b4eb70f7cc9"/>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3.xml><?xml version="1.0" encoding="utf-8"?>
<ds:datastoreItem xmlns:ds="http://schemas.openxmlformats.org/officeDocument/2006/customXml" ds:itemID="{D523F279-6E33-4314-AA34-F6EC17060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8544B9-1349-4F20-83D4-117F7EEB4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13</Pages>
  <Words>4311</Words>
  <Characters>22853</Characters>
  <Application>Microsoft Office Word</Application>
  <DocSecurity>0</DocSecurity>
  <Lines>190</Lines>
  <Paragraphs>54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FOSA Part I and II - Invitation to pre-qualification</vt:lpstr>
      <vt:lpstr/>
    </vt:vector>
  </TitlesOfParts>
  <Manager>aserranokrist@mil.no</Manager>
  <Company>Forsvaret</Company>
  <LinksUpToDate>false</LinksUpToDate>
  <CharactersWithSpaces>27110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FOSA Part I and II - Invitation to pre-qualification</dc:title>
  <dc:creator>Johannessen, Ragnhild Klerud</dc:creator>
  <cp:lastModifiedBy>Jørgensen, Marie Louise Boslev</cp:lastModifiedBy>
  <cp:revision>53</cp:revision>
  <cp:lastPrinted>2018-08-14T11:10:00Z</cp:lastPrinted>
  <dcterms:created xsi:type="dcterms:W3CDTF">2022-12-06T09:45:00Z</dcterms:created>
  <dcterms:modified xsi:type="dcterms:W3CDTF">2023-01-06T07:33:00Z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ELN</vt:lpwstr>
  </property>
  <property fmtid="{D5CDD505-2E9C-101B-9397-08002B2CF9AE}" pid="3" name="WorkSiteDatabase">
    <vt:lpwstr>LEGAL</vt:lpwstr>
  </property>
  <property fmtid="{D5CDD505-2E9C-101B-9397-08002B2CF9AE}" pid="4" name="WorkSiteMatterNumber">
    <vt:lpwstr>110874-026</vt:lpwstr>
  </property>
  <property fmtid="{D5CDD505-2E9C-101B-9397-08002B2CF9AE}" pid="5" name="WorkSiteDocNumber">
    <vt:lpwstr>10029304</vt:lpwstr>
  </property>
  <property fmtid="{D5CDD505-2E9C-101B-9397-08002B2CF9AE}" pid="6" name="WorkSiteDocVersion">
    <vt:lpwstr>1</vt:lpwstr>
  </property>
  <property fmtid="{D5CDD505-2E9C-101B-9397-08002B2CF9AE}" pid="7" name="WorkSiteExtDocVersion">
    <vt:lpwstr/>
  </property>
  <property fmtid="{D5CDD505-2E9C-101B-9397-08002B2CF9AE}" pid="8" name="WorkSiteOperator">
    <vt:lpwstr>ELN</vt:lpwstr>
  </property>
  <property fmtid="{D5CDD505-2E9C-101B-9397-08002B2CF9AE}" pid="9" name="2011Design">
    <vt:lpwstr>True</vt:lpwstr>
  </property>
  <property fmtid="{D5CDD505-2E9C-101B-9397-08002B2CF9AE}" pid="10" name="2007Design">
    <vt:lpwstr>True</vt:lpwstr>
  </property>
  <property fmtid="{D5CDD505-2E9C-101B-9397-08002B2CF9AE}" pid="11" name="ContentTypeId">
    <vt:lpwstr>0x010100F5CA2C5D16E28845B08E2428319E593E</vt:lpwstr>
  </property>
  <property fmtid="{D5CDD505-2E9C-101B-9397-08002B2CF9AE}" pid="12" name="IntranetMMSikkerhet">
    <vt:lpwstr>1;#UGRADERT|d00673f2-4025-410d-80f3-e4b359da56af</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MSIP_Label_536d71ed-e286-42a1-8703-c1fd0ea2549c_Enabled">
    <vt:lpwstr>true</vt:lpwstr>
  </property>
  <property fmtid="{D5CDD505-2E9C-101B-9397-08002B2CF9AE}" pid="16" name="MSIP_Label_536d71ed-e286-42a1-8703-c1fd0ea2549c_SetDate">
    <vt:lpwstr>2022-11-11T15:01:47Z</vt:lpwstr>
  </property>
  <property fmtid="{D5CDD505-2E9C-101B-9397-08002B2CF9AE}" pid="17" name="MSIP_Label_536d71ed-e286-42a1-8703-c1fd0ea2549c_Method">
    <vt:lpwstr>Privileged</vt:lpwstr>
  </property>
  <property fmtid="{D5CDD505-2E9C-101B-9397-08002B2CF9AE}" pid="18" name="MSIP_Label_536d71ed-e286-42a1-8703-c1fd0ea2549c_Name">
    <vt:lpwstr>Ugradert – kan deles fritt</vt:lpwstr>
  </property>
  <property fmtid="{D5CDD505-2E9C-101B-9397-08002B2CF9AE}" pid="19" name="MSIP_Label_536d71ed-e286-42a1-8703-c1fd0ea2549c_SiteId">
    <vt:lpwstr>1e0e6195-b5ec-427a-9cc1-db95904592f9</vt:lpwstr>
  </property>
  <property fmtid="{D5CDD505-2E9C-101B-9397-08002B2CF9AE}" pid="20" name="MSIP_Label_536d71ed-e286-42a1-8703-c1fd0ea2549c_ActionId">
    <vt:lpwstr>d161a028-5bf7-4dc1-a42c-3f6c6a81185e</vt:lpwstr>
  </property>
  <property fmtid="{D5CDD505-2E9C-101B-9397-08002B2CF9AE}" pid="21" name="MSIP_Label_536d71ed-e286-42a1-8703-c1fd0ea2549c_ContentBits">
    <vt:lpwstr>0</vt:lpwstr>
  </property>
</Properties>
</file>